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8B" w:rsidRPr="0078388B" w:rsidRDefault="0078388B" w:rsidP="0078388B">
      <w:pPr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r w:rsidRPr="0078388B">
        <w:rPr>
          <w:rFonts w:ascii="Times New Roman" w:hAnsi="Times New Roman" w:cs="Times New Roman"/>
          <w:sz w:val="32"/>
          <w:szCs w:val="32"/>
          <w:lang w:val="bg-BG"/>
        </w:rPr>
        <w:t>РЕЗЮМЕ</w:t>
      </w:r>
    </w:p>
    <w:p w:rsidR="0078388B" w:rsidRPr="0078388B" w:rsidRDefault="0078388B" w:rsidP="0078388B">
      <w:pPr>
        <w:ind w:firstLine="720"/>
        <w:rPr>
          <w:rFonts w:ascii="Times New Roman" w:hAnsi="Times New Roman" w:cs="Times New Roman"/>
          <w:b/>
          <w:lang w:val="bg-BG"/>
        </w:rPr>
      </w:pPr>
      <w:r w:rsidRPr="0078388B">
        <w:rPr>
          <w:rFonts w:ascii="Times New Roman" w:hAnsi="Times New Roman" w:cs="Times New Roman"/>
          <w:b/>
          <w:lang w:val="bg-BG"/>
        </w:rPr>
        <w:t xml:space="preserve">Структурни и </w:t>
      </w:r>
      <w:proofErr w:type="spellStart"/>
      <w:r w:rsidRPr="0078388B">
        <w:rPr>
          <w:rFonts w:ascii="Times New Roman" w:hAnsi="Times New Roman" w:cs="Times New Roman"/>
          <w:b/>
          <w:lang w:val="bg-BG"/>
        </w:rPr>
        <w:t>магнитоструктурни</w:t>
      </w:r>
      <w:proofErr w:type="spellEnd"/>
      <w:r w:rsidRPr="0078388B">
        <w:rPr>
          <w:rFonts w:ascii="Times New Roman" w:hAnsi="Times New Roman" w:cs="Times New Roman"/>
          <w:b/>
          <w:lang w:val="bg-BG"/>
        </w:rPr>
        <w:t xml:space="preserve"> (AMS) изследвания на седиментни и магмени скали, разкриващи се на остров Ливингстън</w:t>
      </w:r>
    </w:p>
    <w:p w:rsidR="0078388B" w:rsidRDefault="0078388B">
      <w:pPr>
        <w:rPr>
          <w:rFonts w:ascii="Times New Roman" w:hAnsi="Times New Roman" w:cs="Times New Roman"/>
          <w:lang w:val="bg-BG"/>
        </w:rPr>
      </w:pPr>
    </w:p>
    <w:p w:rsidR="009872B8" w:rsidRPr="0078388B" w:rsidRDefault="0078388B" w:rsidP="0078388B">
      <w:pPr>
        <w:ind w:firstLine="720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78388B">
        <w:rPr>
          <w:rFonts w:ascii="Times New Roman" w:hAnsi="Times New Roman" w:cs="Times New Roman"/>
          <w:lang w:val="bg-BG"/>
        </w:rPr>
        <w:t xml:space="preserve">Седиментните скали, разкриващи в районите на п-в </w:t>
      </w:r>
      <w:proofErr w:type="spellStart"/>
      <w:r w:rsidRPr="0078388B">
        <w:rPr>
          <w:rFonts w:ascii="Times New Roman" w:hAnsi="Times New Roman" w:cs="Times New Roman"/>
          <w:lang w:val="bg-BG"/>
        </w:rPr>
        <w:t>Хърд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и п-в </w:t>
      </w:r>
      <w:proofErr w:type="spellStart"/>
      <w:r w:rsidRPr="0078388B">
        <w:rPr>
          <w:rFonts w:ascii="Times New Roman" w:hAnsi="Times New Roman" w:cs="Times New Roman"/>
          <w:lang w:val="bg-BG"/>
        </w:rPr>
        <w:t>Баерс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, на о-в Ливингстън, обхващат широк времеви и </w:t>
      </w:r>
      <w:proofErr w:type="spellStart"/>
      <w:r w:rsidRPr="0078388B">
        <w:rPr>
          <w:rFonts w:ascii="Times New Roman" w:hAnsi="Times New Roman" w:cs="Times New Roman"/>
          <w:lang w:val="bg-BG"/>
        </w:rPr>
        <w:t>стратиграфски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интервал. Независимо от това, че са интерпретирани като продукт на два различни в геодинамично отношение басейни, анализът на тяхната структура ще хвърли светлина както върху деформационната история на самите седиментни последователности, така и ще добави нови данни, които да улеснят интерпретациите относно цялостната геодинамична еволюция на региона на архипелага на Южните </w:t>
      </w:r>
      <w:proofErr w:type="spellStart"/>
      <w:r w:rsidRPr="0078388B">
        <w:rPr>
          <w:rFonts w:ascii="Times New Roman" w:hAnsi="Times New Roman" w:cs="Times New Roman"/>
          <w:lang w:val="bg-BG"/>
        </w:rPr>
        <w:t>Шетландски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острови. В комбинация с изследване на структурата на разкриващите се на остров Ливингстън (п-в </w:t>
      </w:r>
      <w:proofErr w:type="spellStart"/>
      <w:r w:rsidRPr="0078388B">
        <w:rPr>
          <w:rFonts w:ascii="Times New Roman" w:hAnsi="Times New Roman" w:cs="Times New Roman"/>
          <w:lang w:val="bg-BG"/>
        </w:rPr>
        <w:t>Хърд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, п-в </w:t>
      </w:r>
      <w:proofErr w:type="spellStart"/>
      <w:r w:rsidRPr="0078388B">
        <w:rPr>
          <w:rFonts w:ascii="Times New Roman" w:hAnsi="Times New Roman" w:cs="Times New Roman"/>
          <w:lang w:val="bg-BG"/>
        </w:rPr>
        <w:t>Барнард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, </w:t>
      </w:r>
      <w:proofErr w:type="spellStart"/>
      <w:r w:rsidRPr="0078388B">
        <w:rPr>
          <w:rFonts w:ascii="Times New Roman" w:hAnsi="Times New Roman" w:cs="Times New Roman"/>
          <w:lang w:val="bg-BG"/>
        </w:rPr>
        <w:t>Рение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пойнт) </w:t>
      </w:r>
      <w:proofErr w:type="spellStart"/>
      <w:r w:rsidRPr="0078388B">
        <w:rPr>
          <w:rFonts w:ascii="Times New Roman" w:hAnsi="Times New Roman" w:cs="Times New Roman"/>
          <w:lang w:val="bg-BG"/>
        </w:rPr>
        <w:t>плутонични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и </w:t>
      </w:r>
      <w:proofErr w:type="spellStart"/>
      <w:r w:rsidRPr="0078388B">
        <w:rPr>
          <w:rFonts w:ascii="Times New Roman" w:hAnsi="Times New Roman" w:cs="Times New Roman"/>
          <w:lang w:val="bg-BG"/>
        </w:rPr>
        <w:t>хипоабисални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скали, проектът цели изясняване на цялостната геодинамична еволюция на региона в интервала късна креда – късен </w:t>
      </w:r>
      <w:proofErr w:type="spellStart"/>
      <w:r w:rsidRPr="0078388B">
        <w:rPr>
          <w:rFonts w:ascii="Times New Roman" w:hAnsi="Times New Roman" w:cs="Times New Roman"/>
          <w:lang w:val="bg-BG"/>
        </w:rPr>
        <w:t>еоцен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. Основните методи, които ще бъдат прилагани в рамките на това изследване ще бъдат класическия теренен подход с картиране по профили, </w:t>
      </w:r>
      <w:proofErr w:type="spellStart"/>
      <w:r w:rsidRPr="0078388B">
        <w:rPr>
          <w:rFonts w:ascii="Times New Roman" w:hAnsi="Times New Roman" w:cs="Times New Roman"/>
          <w:lang w:val="bg-BG"/>
        </w:rPr>
        <w:t>мезоструктурния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анализ (включително кинематичен) на деформирани магмени и седиментни скали, </w:t>
      </w:r>
      <w:proofErr w:type="spellStart"/>
      <w:r w:rsidRPr="0078388B">
        <w:rPr>
          <w:rFonts w:ascii="Times New Roman" w:hAnsi="Times New Roman" w:cs="Times New Roman"/>
          <w:lang w:val="bg-BG"/>
        </w:rPr>
        <w:t>опробване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за изследване на </w:t>
      </w:r>
      <w:proofErr w:type="spellStart"/>
      <w:r w:rsidRPr="0078388B">
        <w:rPr>
          <w:rFonts w:ascii="Times New Roman" w:hAnsi="Times New Roman" w:cs="Times New Roman"/>
          <w:lang w:val="bg-BG"/>
        </w:rPr>
        <w:t>анизотропия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на магнитната възприемчивост (AMS) на магмени и седиментни скали, следвани от лабораторни изследвания на микроструктурата на образци от </w:t>
      </w:r>
      <w:proofErr w:type="spellStart"/>
      <w:r w:rsidRPr="0078388B">
        <w:rPr>
          <w:rFonts w:ascii="Times New Roman" w:hAnsi="Times New Roman" w:cs="Times New Roman"/>
          <w:lang w:val="bg-BG"/>
        </w:rPr>
        <w:t>опробвани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на терена скали, които ще дадат ясна представа за вътрешната </w:t>
      </w:r>
      <w:proofErr w:type="spellStart"/>
      <w:r w:rsidRPr="0078388B">
        <w:rPr>
          <w:rFonts w:ascii="Times New Roman" w:hAnsi="Times New Roman" w:cs="Times New Roman"/>
          <w:lang w:val="bg-BG"/>
        </w:rPr>
        <w:t>анизотропия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, а от там и за деформационната история на изследваните скални комплекси. Предлагаме тази скална асоциация и подобен подход при извършване на изследванията, тъй като: 1) подобни все още не са извършвани както за седиментните, така и за магмените скали на острова; 2) директните взаимоотношения на терена, както и данните от </w:t>
      </w:r>
      <w:proofErr w:type="spellStart"/>
      <w:r w:rsidRPr="0078388B">
        <w:rPr>
          <w:rFonts w:ascii="Times New Roman" w:hAnsi="Times New Roman" w:cs="Times New Roman"/>
          <w:lang w:val="bg-BG"/>
        </w:rPr>
        <w:t>термобарометричните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изследвания показват, че магмените тела са внедрени в плитки </w:t>
      </w:r>
      <w:proofErr w:type="spellStart"/>
      <w:r w:rsidRPr="0078388B">
        <w:rPr>
          <w:rFonts w:ascii="Times New Roman" w:hAnsi="Times New Roman" w:cs="Times New Roman"/>
          <w:lang w:val="bg-BG"/>
        </w:rPr>
        <w:t>корови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условия, в които дори и внедрени в тектонски активна рамка, няма да </w:t>
      </w:r>
      <w:proofErr w:type="spellStart"/>
      <w:r w:rsidRPr="0078388B">
        <w:rPr>
          <w:rFonts w:ascii="Times New Roman" w:hAnsi="Times New Roman" w:cs="Times New Roman"/>
          <w:lang w:val="bg-BG"/>
        </w:rPr>
        <w:t>развията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видими деформационни структури (деформационни </w:t>
      </w:r>
      <w:proofErr w:type="spellStart"/>
      <w:r w:rsidRPr="0078388B">
        <w:rPr>
          <w:rFonts w:ascii="Times New Roman" w:hAnsi="Times New Roman" w:cs="Times New Roman"/>
          <w:lang w:val="bg-BG"/>
        </w:rPr>
        <w:t>фолиации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). Имено комбинацията от методи и изследването и търсенето на </w:t>
      </w:r>
      <w:proofErr w:type="spellStart"/>
      <w:r w:rsidRPr="0078388B">
        <w:rPr>
          <w:rFonts w:ascii="Times New Roman" w:hAnsi="Times New Roman" w:cs="Times New Roman"/>
          <w:lang w:val="bg-BG"/>
        </w:rPr>
        <w:t>крипто</w:t>
      </w:r>
      <w:proofErr w:type="spellEnd"/>
      <w:r w:rsidRPr="0078388B">
        <w:rPr>
          <w:rFonts w:ascii="Times New Roman" w:hAnsi="Times New Roman" w:cs="Times New Roman"/>
          <w:lang w:val="bg-BG"/>
        </w:rPr>
        <w:t xml:space="preserve"> деформационни структури, както в магмените, така и в седиментните скали и следващото им сравнение с регионално проявените тектонски структури на острова и в региона, ще направят изследването пълно и адекватно на съвременните изисквания за подобен тип разработки; 3) предложените методи са бързи, недеструктивни и осигуряват добри количествени данни, върху които ще стъпи интерпретацията и моделирането</w:t>
      </w:r>
    </w:p>
    <w:sectPr w:rsidR="009872B8" w:rsidRPr="00783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8B"/>
    <w:rsid w:val="0078388B"/>
    <w:rsid w:val="0098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7DAC"/>
  <w15:chartTrackingRefBased/>
  <w15:docId w15:val="{95C6ED1B-399C-4941-884E-2731420F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</cp:revision>
  <dcterms:created xsi:type="dcterms:W3CDTF">2024-01-08T13:23:00Z</dcterms:created>
  <dcterms:modified xsi:type="dcterms:W3CDTF">2024-01-08T13:25:00Z</dcterms:modified>
</cp:coreProperties>
</file>