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51D6" w14:textId="77777777" w:rsidR="00AF4B58" w:rsidRDefault="00476E7E" w:rsidP="00AF4B58">
      <w:pPr>
        <w:spacing w:line="360" w:lineRule="auto"/>
        <w:rPr>
          <w:sz w:val="28"/>
        </w:rPr>
      </w:pPr>
      <w:r>
        <w:rPr>
          <w:sz w:val="28"/>
        </w:rPr>
        <w:tab/>
      </w:r>
      <w:r>
        <w:rPr>
          <w:sz w:val="28"/>
        </w:rPr>
        <w:tab/>
      </w:r>
      <w:r>
        <w:rPr>
          <w:sz w:val="28"/>
        </w:rPr>
        <w:tab/>
      </w:r>
      <w:r>
        <w:rPr>
          <w:sz w:val="28"/>
        </w:rPr>
        <w:tab/>
      </w:r>
    </w:p>
    <w:p w14:paraId="25574554" w14:textId="77777777" w:rsidR="00AF4B58" w:rsidRDefault="00AF4B58" w:rsidP="00AF4B58">
      <w:pPr>
        <w:spacing w:line="360" w:lineRule="auto"/>
        <w:rPr>
          <w:b/>
          <w:sz w:val="36"/>
          <w:szCs w:val="36"/>
          <w:lang w:val="ru-RU"/>
        </w:rPr>
      </w:pPr>
    </w:p>
    <w:p w14:paraId="200B5F0A" w14:textId="77777777" w:rsidR="00B361AA" w:rsidRPr="00AF4B58" w:rsidRDefault="00B361AA" w:rsidP="00AF4B58">
      <w:pPr>
        <w:spacing w:line="360" w:lineRule="auto"/>
        <w:jc w:val="center"/>
        <w:rPr>
          <w:sz w:val="6"/>
        </w:rPr>
      </w:pPr>
      <w:r>
        <w:rPr>
          <w:b/>
          <w:sz w:val="36"/>
          <w:szCs w:val="36"/>
          <w:lang w:val="ru-RU"/>
        </w:rPr>
        <w:t>РЕЗЮМЕ</w:t>
      </w:r>
    </w:p>
    <w:p w14:paraId="6F49CCF6" w14:textId="77777777" w:rsidR="000F4E7A" w:rsidRPr="000F4E7A" w:rsidRDefault="000F4E7A" w:rsidP="000F4E7A">
      <w:pPr>
        <w:spacing w:line="276" w:lineRule="auto"/>
        <w:jc w:val="both"/>
        <w:rPr>
          <w:color w:val="000000"/>
          <w:sz w:val="28"/>
        </w:rPr>
      </w:pPr>
      <w:r w:rsidRPr="000F4E7A">
        <w:rPr>
          <w:b/>
          <w:color w:val="000000"/>
          <w:sz w:val="28"/>
        </w:rPr>
        <w:t>ИЗСЛЕДВАНЕ НА ИМУНОСТИМУЛИРАЩИЯ И ПРОТЕКТИВЕН ЕФЕКТ НА ПРОБИОТИЧНА ХРАНА,</w:t>
      </w:r>
      <w:r w:rsidR="00910090">
        <w:rPr>
          <w:b/>
          <w:color w:val="000000"/>
          <w:sz w:val="28"/>
        </w:rPr>
        <w:t xml:space="preserve"> ЧРЕЗ ПРОСЛЕДЯВАНЕ</w:t>
      </w:r>
      <w:r w:rsidRPr="000F4E7A">
        <w:rPr>
          <w:b/>
          <w:color w:val="000000"/>
          <w:sz w:val="28"/>
        </w:rPr>
        <w:t xml:space="preserve"> ПРОМЯНАТА НА ФИЗИОЛОГИЧНИ, БИОХИМИЧНИ ПОКАЗАТЕЛИ И ПОВЕДЕНЧЕСКИ РЕАКЦИИ ПРИ ЕКСТРЕМАЛНИ СИТУАЦИИ НА СТРЕС</w:t>
      </w:r>
    </w:p>
    <w:p w14:paraId="7D48DA65" w14:textId="77777777" w:rsidR="000F4E7A" w:rsidRPr="000F4E7A" w:rsidRDefault="000F4E7A" w:rsidP="000F4E7A">
      <w:pPr>
        <w:spacing w:line="276" w:lineRule="auto"/>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248"/>
      </w:tblGrid>
      <w:tr w:rsidR="000F4E7A" w:rsidRPr="000F4E7A" w14:paraId="51A6749C" w14:textId="77777777" w:rsidTr="003B750E">
        <w:trPr>
          <w:trHeight w:val="513"/>
        </w:trPr>
        <w:tc>
          <w:tcPr>
            <w:tcW w:w="10298" w:type="dxa"/>
            <w:gridSpan w:val="2"/>
            <w:shd w:val="clear" w:color="auto" w:fill="auto"/>
          </w:tcPr>
          <w:p w14:paraId="6EEF5D95" w14:textId="77777777" w:rsidR="000F4E7A" w:rsidRPr="000F4E7A" w:rsidRDefault="000F4E7A" w:rsidP="000F4E7A">
            <w:pPr>
              <w:spacing w:line="276" w:lineRule="auto"/>
              <w:jc w:val="both"/>
              <w:rPr>
                <w:color w:val="000000"/>
                <w:sz w:val="24"/>
                <w:szCs w:val="24"/>
                <w:shd w:val="clear" w:color="auto" w:fill="FFFFFF"/>
              </w:rPr>
            </w:pPr>
            <w:r w:rsidRPr="000F4E7A">
              <w:rPr>
                <w:b/>
                <w:color w:val="000000"/>
                <w:sz w:val="24"/>
                <w:szCs w:val="24"/>
              </w:rPr>
              <w:t>Цел:</w:t>
            </w:r>
            <w:r w:rsidRPr="000F4E7A">
              <w:rPr>
                <w:color w:val="000000"/>
                <w:sz w:val="24"/>
                <w:szCs w:val="24"/>
              </w:rPr>
              <w:t xml:space="preserve"> Да се реализират к</w:t>
            </w:r>
            <w:r w:rsidRPr="000F4E7A">
              <w:rPr>
                <w:color w:val="000000"/>
                <w:sz w:val="24"/>
                <w:szCs w:val="24"/>
                <w:shd w:val="clear" w:color="auto" w:fill="FFFFFF"/>
              </w:rPr>
              <w:t xml:space="preserve">омплексни медикобиологични проучвания на ефектите на български пробиотици, съдържащи </w:t>
            </w:r>
            <w:r w:rsidRPr="000F4E7A">
              <w:rPr>
                <w:i/>
                <w:color w:val="000000"/>
                <w:sz w:val="24"/>
                <w:szCs w:val="24"/>
                <w:shd w:val="clear" w:color="auto" w:fill="FFFFFF"/>
              </w:rPr>
              <w:t>Lactobacillus bulgaricus</w:t>
            </w:r>
            <w:r w:rsidRPr="000F4E7A">
              <w:rPr>
                <w:color w:val="000000"/>
                <w:sz w:val="24"/>
                <w:szCs w:val="24"/>
                <w:shd w:val="clear" w:color="auto" w:fill="FFFFFF"/>
              </w:rPr>
              <w:t xml:space="preserve"> от воден произход при хора, подложени на стрес и екстремални натоварвания.  Да се установи връзката между микробиома и повишаването на функционалните и имунни възможности на организма при доброволци, подложени на стрес.</w:t>
            </w:r>
          </w:p>
          <w:p w14:paraId="6FE617EF" w14:textId="77777777" w:rsidR="000F4E7A" w:rsidRPr="000F4E7A" w:rsidRDefault="000F4E7A" w:rsidP="000F4E7A">
            <w:pPr>
              <w:spacing w:before="240" w:line="276" w:lineRule="auto"/>
              <w:jc w:val="both"/>
              <w:rPr>
                <w:color w:val="000000"/>
                <w:sz w:val="24"/>
                <w:szCs w:val="24"/>
              </w:rPr>
            </w:pPr>
            <w:r w:rsidRPr="000F4E7A">
              <w:rPr>
                <w:color w:val="000000"/>
                <w:sz w:val="24"/>
                <w:szCs w:val="24"/>
              </w:rPr>
              <w:t xml:space="preserve">В изпълнение на поставената цел, изследователския екип си поставя и ще изпълнява задачи по: </w:t>
            </w:r>
          </w:p>
          <w:p w14:paraId="693120EF" w14:textId="77777777" w:rsidR="000F4E7A" w:rsidRPr="000F4E7A" w:rsidRDefault="000F4E7A" w:rsidP="000F4E7A">
            <w:pPr>
              <w:widowControl w:val="0"/>
              <w:numPr>
                <w:ilvl w:val="0"/>
                <w:numId w:val="45"/>
              </w:numPr>
              <w:autoSpaceDE w:val="0"/>
              <w:autoSpaceDN w:val="0"/>
              <w:adjustRightInd w:val="0"/>
              <w:spacing w:line="276" w:lineRule="auto"/>
              <w:ind w:left="426" w:hanging="284"/>
              <w:contextualSpacing/>
              <w:jc w:val="both"/>
              <w:rPr>
                <w:noProof/>
                <w:color w:val="000000"/>
                <w:sz w:val="24"/>
                <w:szCs w:val="24"/>
              </w:rPr>
            </w:pPr>
            <w:r w:rsidRPr="000F4E7A">
              <w:rPr>
                <w:noProof/>
                <w:color w:val="000000"/>
                <w:sz w:val="24"/>
                <w:szCs w:val="24"/>
              </w:rPr>
              <w:t>Създаване на експериментален модел за изследване физиологичните и имунни реакции на</w:t>
            </w:r>
            <w:r w:rsidRPr="000F4E7A">
              <w:rPr>
                <w:noProof/>
                <w:color w:val="000000"/>
                <w:sz w:val="24"/>
                <w:szCs w:val="24"/>
                <w:shd w:val="clear" w:color="auto" w:fill="FFFFFF"/>
              </w:rPr>
              <w:t xml:space="preserve"> стрес по време на плаване до Антрактида (с научно-изследователска цел);</w:t>
            </w:r>
          </w:p>
          <w:p w14:paraId="1CC96D6F" w14:textId="77777777" w:rsidR="000F4E7A" w:rsidRPr="000F4E7A" w:rsidRDefault="000F4E7A" w:rsidP="000F4E7A">
            <w:pPr>
              <w:widowControl w:val="0"/>
              <w:numPr>
                <w:ilvl w:val="0"/>
                <w:numId w:val="45"/>
              </w:numPr>
              <w:autoSpaceDE w:val="0"/>
              <w:autoSpaceDN w:val="0"/>
              <w:adjustRightInd w:val="0"/>
              <w:spacing w:line="276" w:lineRule="auto"/>
              <w:ind w:left="426" w:hanging="284"/>
              <w:contextualSpacing/>
              <w:jc w:val="both"/>
              <w:rPr>
                <w:bCs/>
                <w:noProof/>
                <w:color w:val="000000"/>
                <w:sz w:val="24"/>
                <w:szCs w:val="24"/>
              </w:rPr>
            </w:pPr>
            <w:r w:rsidRPr="000F4E7A">
              <w:rPr>
                <w:noProof/>
                <w:color w:val="000000"/>
                <w:sz w:val="24"/>
                <w:szCs w:val="24"/>
              </w:rPr>
              <w:t xml:space="preserve">Отчитане на биохимични (кръвна картина, имунен статус, глюкоза, липиди) и измерими физиологични параметри: </w:t>
            </w:r>
            <w:r w:rsidRPr="000F4E7A">
              <w:rPr>
                <w:bCs/>
                <w:noProof/>
                <w:color w:val="000000"/>
                <w:sz w:val="24"/>
                <w:szCs w:val="24"/>
              </w:rPr>
              <w:t>пулс, сатурация, електрокардиограма, кръвно налягане, спирометрия</w:t>
            </w:r>
            <w:r w:rsidRPr="000F4E7A">
              <w:rPr>
                <w:bCs/>
                <w:noProof/>
                <w:color w:val="000000"/>
                <w:sz w:val="24"/>
                <w:szCs w:val="24"/>
                <w:lang w:val="en-US"/>
              </w:rPr>
              <w:t>,</w:t>
            </w:r>
            <w:r w:rsidRPr="000F4E7A">
              <w:rPr>
                <w:bCs/>
                <w:noProof/>
                <w:color w:val="000000"/>
                <w:sz w:val="24"/>
                <w:szCs w:val="24"/>
              </w:rPr>
              <w:t xml:space="preserve"> глюкозата, тегло, тестове за тревожност, депресивно поведение, социално взаимодействие и </w:t>
            </w:r>
            <w:r w:rsidRPr="000F4E7A">
              <w:rPr>
                <w:noProof/>
                <w:color w:val="000000"/>
                <w:sz w:val="24"/>
                <w:szCs w:val="24"/>
              </w:rPr>
              <w:t xml:space="preserve">проучване на специфични различия в натъпващите промени при стрес, на групите приемащи пробиотици, съпоставими с тези от контролните групи (хора, неприемащи пробиотици); </w:t>
            </w:r>
          </w:p>
          <w:p w14:paraId="7677F16B" w14:textId="77777777" w:rsidR="000F4E7A" w:rsidRPr="000F4E7A" w:rsidRDefault="000F4E7A" w:rsidP="000F4E7A">
            <w:pPr>
              <w:widowControl w:val="0"/>
              <w:numPr>
                <w:ilvl w:val="0"/>
                <w:numId w:val="45"/>
              </w:numPr>
              <w:autoSpaceDE w:val="0"/>
              <w:autoSpaceDN w:val="0"/>
              <w:adjustRightInd w:val="0"/>
              <w:spacing w:line="276" w:lineRule="auto"/>
              <w:ind w:left="426" w:hanging="284"/>
              <w:contextualSpacing/>
              <w:jc w:val="both"/>
              <w:rPr>
                <w:noProof/>
                <w:color w:val="000000"/>
                <w:sz w:val="24"/>
                <w:szCs w:val="24"/>
              </w:rPr>
            </w:pPr>
            <w:r w:rsidRPr="000F4E7A">
              <w:rPr>
                <w:noProof/>
                <w:color w:val="000000"/>
                <w:sz w:val="24"/>
                <w:szCs w:val="24"/>
              </w:rPr>
              <w:t xml:space="preserve">Отчитане на позитивния ефект на прилаганата пробиотична храна за подобряване на фунционалното състояние на организма след стрес, индуциран от плаването в морски условия; </w:t>
            </w:r>
          </w:p>
          <w:p w14:paraId="72759B9E" w14:textId="77777777" w:rsidR="000F4E7A" w:rsidRPr="000F4E7A" w:rsidRDefault="000F4E7A" w:rsidP="000F4E7A">
            <w:pPr>
              <w:widowControl w:val="0"/>
              <w:numPr>
                <w:ilvl w:val="0"/>
                <w:numId w:val="45"/>
              </w:numPr>
              <w:autoSpaceDE w:val="0"/>
              <w:autoSpaceDN w:val="0"/>
              <w:adjustRightInd w:val="0"/>
              <w:spacing w:after="240" w:line="276" w:lineRule="auto"/>
              <w:ind w:left="426" w:hanging="284"/>
              <w:contextualSpacing/>
              <w:jc w:val="both"/>
              <w:rPr>
                <w:noProof/>
                <w:color w:val="000000"/>
                <w:sz w:val="24"/>
                <w:szCs w:val="24"/>
              </w:rPr>
            </w:pPr>
            <w:r w:rsidRPr="000F4E7A">
              <w:rPr>
                <w:noProof/>
                <w:color w:val="000000"/>
                <w:sz w:val="24"/>
                <w:szCs w:val="24"/>
              </w:rPr>
              <w:t xml:space="preserve">Публикуване на клиничните данни. </w:t>
            </w:r>
          </w:p>
          <w:p w14:paraId="24DFDF15" w14:textId="77777777" w:rsidR="000F4E7A" w:rsidRPr="000F4E7A" w:rsidRDefault="000F4E7A" w:rsidP="000F4E7A">
            <w:pPr>
              <w:spacing w:line="276" w:lineRule="auto"/>
              <w:jc w:val="both"/>
              <w:rPr>
                <w:color w:val="000000"/>
                <w:sz w:val="24"/>
                <w:szCs w:val="24"/>
              </w:rPr>
            </w:pPr>
            <w:r w:rsidRPr="000F4E7A">
              <w:rPr>
                <w:color w:val="000000"/>
                <w:sz w:val="24"/>
                <w:szCs w:val="24"/>
              </w:rPr>
              <w:t xml:space="preserve">В проучването ще се изследват 20 броя доброволци. </w:t>
            </w:r>
          </w:p>
          <w:p w14:paraId="3B7DE4A6" w14:textId="77777777" w:rsidR="000F4E7A" w:rsidRDefault="000F4E7A" w:rsidP="000F4E7A">
            <w:pPr>
              <w:spacing w:before="240" w:line="276" w:lineRule="auto"/>
              <w:jc w:val="both"/>
              <w:rPr>
                <w:color w:val="000000"/>
                <w:sz w:val="24"/>
                <w:szCs w:val="24"/>
              </w:rPr>
            </w:pPr>
            <w:r w:rsidRPr="000F4E7A">
              <w:rPr>
                <w:color w:val="000000"/>
                <w:sz w:val="24"/>
                <w:szCs w:val="24"/>
              </w:rPr>
              <w:t xml:space="preserve">Очакваните резултати са свързани с научното доказване на приемането на пробиотична храна, като полезен компонент в храненето, с важна роля за добрия физиологичен статус и преодоляването на екстремните натоварвания, свързани с водната среда при професионални дейности и инциденти.  Благоприятните ефекти на пробиотиците върху човешкия организъм в ситуации на психически и физически стрес и ефектът им като стимулиращи и поддържащи жизнените показатели, може значително да подобри профилактиката на уврежданията, лечението и възстановяването на здравето. Има клинични данни, че пробиотик, съдържащ </w:t>
            </w:r>
            <w:r w:rsidRPr="000F4E7A">
              <w:rPr>
                <w:i/>
                <w:color w:val="000000"/>
                <w:sz w:val="24"/>
                <w:szCs w:val="24"/>
              </w:rPr>
              <w:t>L. Bulgaricus</w:t>
            </w:r>
            <w:r w:rsidRPr="000F4E7A">
              <w:rPr>
                <w:color w:val="000000"/>
                <w:sz w:val="24"/>
                <w:szCs w:val="24"/>
              </w:rPr>
              <w:t xml:space="preserve"> има потенциал да бъде включен в качеството на хранително и профилактично средство при оборудване на спасителни средства на водния транспорт („Еффектьi Biomilk Hepanorm в условиях смоделированнаго кораблекрушения”, Вистник Морской медицини, стр.17). Настоящите клинични изследвания биха потвърдили тази научна идея. </w:t>
            </w:r>
          </w:p>
          <w:p w14:paraId="67B97ABC" w14:textId="77777777" w:rsidR="00910090" w:rsidRPr="000F4E7A" w:rsidRDefault="00910090" w:rsidP="000F4E7A">
            <w:pPr>
              <w:spacing w:before="240" w:line="276" w:lineRule="auto"/>
              <w:jc w:val="both"/>
              <w:rPr>
                <w:b/>
                <w:color w:val="000000"/>
                <w:sz w:val="24"/>
                <w:szCs w:val="24"/>
              </w:rPr>
            </w:pPr>
          </w:p>
        </w:tc>
      </w:tr>
      <w:tr w:rsidR="000F4E7A" w:rsidRPr="000F4E7A" w14:paraId="1168596A" w14:textId="77777777" w:rsidTr="003B750E">
        <w:trPr>
          <w:trHeight w:val="282"/>
        </w:trPr>
        <w:tc>
          <w:tcPr>
            <w:tcW w:w="1951" w:type="dxa"/>
            <w:shd w:val="clear" w:color="auto" w:fill="auto"/>
          </w:tcPr>
          <w:p w14:paraId="79D4573D" w14:textId="77777777" w:rsidR="000F4E7A" w:rsidRPr="000F4E7A" w:rsidRDefault="000F4E7A" w:rsidP="000F4E7A">
            <w:pPr>
              <w:spacing w:line="276" w:lineRule="auto"/>
              <w:jc w:val="both"/>
              <w:rPr>
                <w:bCs/>
                <w:color w:val="000000"/>
                <w:sz w:val="24"/>
                <w:szCs w:val="24"/>
              </w:rPr>
            </w:pPr>
            <w:r w:rsidRPr="000F4E7A">
              <w:rPr>
                <w:b/>
                <w:color w:val="000000"/>
                <w:sz w:val="24"/>
                <w:szCs w:val="24"/>
              </w:rPr>
              <w:t>Ключови</w:t>
            </w:r>
            <w:r w:rsidRPr="000F4E7A">
              <w:rPr>
                <w:b/>
                <w:color w:val="000000"/>
                <w:sz w:val="24"/>
                <w:szCs w:val="24"/>
                <w:lang w:val="en-US"/>
              </w:rPr>
              <w:t xml:space="preserve"> </w:t>
            </w:r>
            <w:r w:rsidRPr="000F4E7A">
              <w:rPr>
                <w:b/>
                <w:color w:val="000000"/>
                <w:sz w:val="24"/>
                <w:szCs w:val="24"/>
              </w:rPr>
              <w:t>думи</w:t>
            </w:r>
            <w:r w:rsidRPr="000F4E7A">
              <w:rPr>
                <w:b/>
                <w:i/>
                <w:color w:val="000000"/>
                <w:sz w:val="24"/>
                <w:szCs w:val="24"/>
                <w:lang w:val="en-US"/>
              </w:rPr>
              <w:t>:</w:t>
            </w:r>
            <w:r w:rsidRPr="000F4E7A">
              <w:rPr>
                <w:b/>
                <w:i/>
                <w:color w:val="000000"/>
                <w:sz w:val="24"/>
                <w:szCs w:val="24"/>
              </w:rPr>
              <w:t xml:space="preserve"> </w:t>
            </w:r>
          </w:p>
        </w:tc>
        <w:tc>
          <w:tcPr>
            <w:tcW w:w="8347" w:type="dxa"/>
            <w:shd w:val="clear" w:color="auto" w:fill="auto"/>
          </w:tcPr>
          <w:p w14:paraId="6223C5CE" w14:textId="77777777" w:rsidR="000F4E7A" w:rsidRPr="000F4E7A" w:rsidRDefault="000F4E7A" w:rsidP="000F4E7A">
            <w:pPr>
              <w:spacing w:line="276" w:lineRule="auto"/>
              <w:jc w:val="both"/>
              <w:rPr>
                <w:i/>
                <w:color w:val="000000"/>
                <w:sz w:val="24"/>
                <w:szCs w:val="24"/>
              </w:rPr>
            </w:pPr>
            <w:r w:rsidRPr="000F4E7A">
              <w:rPr>
                <w:i/>
                <w:color w:val="000000"/>
                <w:sz w:val="24"/>
                <w:szCs w:val="24"/>
              </w:rPr>
              <w:t>Стрес, пробиотици, микробиом, водна среда, плаване по море</w:t>
            </w:r>
          </w:p>
        </w:tc>
      </w:tr>
    </w:tbl>
    <w:p w14:paraId="6B3AE85C" w14:textId="77777777" w:rsidR="00AE526C" w:rsidRPr="00AE526C" w:rsidRDefault="00AF4B58" w:rsidP="00AE526C">
      <w:pPr>
        <w:pStyle w:val="3"/>
        <w:rPr>
          <w:b/>
          <w:sz w:val="36"/>
          <w:szCs w:val="36"/>
          <w:lang w:val="ru-RU"/>
        </w:rPr>
      </w:pPr>
      <w:r>
        <w:rPr>
          <w:b/>
          <w:sz w:val="36"/>
          <w:szCs w:val="36"/>
          <w:lang w:val="ru-RU"/>
        </w:rPr>
        <w:lastRenderedPageBreak/>
        <w:br/>
      </w:r>
      <w:r>
        <w:rPr>
          <w:b/>
          <w:sz w:val="36"/>
          <w:szCs w:val="36"/>
          <w:lang w:val="ru-RU"/>
        </w:rPr>
        <w:br/>
      </w:r>
      <w:r w:rsidR="00AE526C" w:rsidRPr="00AE526C">
        <w:rPr>
          <w:b/>
          <w:sz w:val="36"/>
          <w:szCs w:val="36"/>
          <w:lang w:val="ru-RU"/>
        </w:rPr>
        <w:t>SUMMARY</w:t>
      </w:r>
    </w:p>
    <w:p w14:paraId="4DF0FBBF" w14:textId="77777777" w:rsidR="00AE526C" w:rsidRPr="00AE526C" w:rsidRDefault="008621E5" w:rsidP="00AE526C">
      <w:pPr>
        <w:pStyle w:val="3"/>
        <w:rPr>
          <w:i/>
          <w:sz w:val="24"/>
          <w:szCs w:val="24"/>
        </w:rPr>
      </w:pPr>
      <w:r>
        <w:rPr>
          <w:i/>
          <w:sz w:val="24"/>
          <w:szCs w:val="24"/>
          <w:lang w:val="en-US"/>
        </w:rPr>
        <w:t>Title and e</w:t>
      </w:r>
      <w:r w:rsidR="00AE526C" w:rsidRPr="00AE526C">
        <w:rPr>
          <w:i/>
          <w:sz w:val="24"/>
          <w:szCs w:val="24"/>
        </w:rPr>
        <w:t>xtended sum</w:t>
      </w:r>
      <w:r w:rsidR="00AE526C">
        <w:rPr>
          <w:i/>
          <w:sz w:val="24"/>
          <w:szCs w:val="24"/>
        </w:rPr>
        <w:t>mary of the project</w:t>
      </w:r>
      <w:r w:rsidR="00AE526C" w:rsidRPr="00AE526C">
        <w:rPr>
          <w:i/>
          <w:sz w:val="24"/>
          <w:szCs w:val="24"/>
        </w:rPr>
        <w:t xml:space="preserve"> - </w:t>
      </w:r>
      <w:r w:rsidR="00E62E4A" w:rsidRPr="00E62E4A">
        <w:rPr>
          <w:i/>
          <w:sz w:val="24"/>
          <w:szCs w:val="24"/>
        </w:rPr>
        <w:t>up to 2500 characters</w:t>
      </w:r>
    </w:p>
    <w:p w14:paraId="30F69EA3" w14:textId="77777777" w:rsidR="00F25920" w:rsidRDefault="000F4E7A" w:rsidP="000F4E7A">
      <w:pPr>
        <w:pStyle w:val="3"/>
        <w:spacing w:line="276" w:lineRule="auto"/>
        <w:jc w:val="both"/>
        <w:rPr>
          <w:b/>
        </w:rPr>
      </w:pPr>
      <w:r w:rsidRPr="000F4E7A">
        <w:rPr>
          <w:b/>
        </w:rPr>
        <w:t>INVESTIGATION OF THE IMMUNOSTIMULATING AND PROT</w:t>
      </w:r>
      <w:r w:rsidR="00910090">
        <w:rPr>
          <w:b/>
        </w:rPr>
        <w:t>ECTIVE EFFECT OF PROBIOTIC FOOD</w:t>
      </w:r>
      <w:r w:rsidRPr="000F4E7A">
        <w:rPr>
          <w:b/>
        </w:rPr>
        <w:t xml:space="preserve"> BY MONITORI</w:t>
      </w:r>
      <w:r w:rsidR="00910090">
        <w:rPr>
          <w:b/>
        </w:rPr>
        <w:t xml:space="preserve">NG THE CHANGE OF PHYSIOLOGICAL </w:t>
      </w:r>
      <w:r w:rsidR="00910090">
        <w:rPr>
          <w:b/>
          <w:lang w:val="en-GB"/>
        </w:rPr>
        <w:t xml:space="preserve">AND </w:t>
      </w:r>
      <w:r w:rsidRPr="000F4E7A">
        <w:rPr>
          <w:b/>
        </w:rPr>
        <w:t xml:space="preserve">BIOCHEMICAL INDICATORS </w:t>
      </w:r>
      <w:r w:rsidR="00910090">
        <w:rPr>
          <w:b/>
          <w:lang w:val="en-GB"/>
        </w:rPr>
        <w:t xml:space="preserve">AND </w:t>
      </w:r>
      <w:r w:rsidR="00910090" w:rsidRPr="00910090">
        <w:rPr>
          <w:b/>
          <w:lang w:val="en-GB"/>
        </w:rPr>
        <w:t xml:space="preserve">BEHAVIORAL REACTIONS </w:t>
      </w:r>
      <w:r w:rsidR="00910090" w:rsidRPr="00910090">
        <w:rPr>
          <w:b/>
        </w:rPr>
        <w:t>IN E</w:t>
      </w:r>
      <w:r w:rsidR="00910090">
        <w:rPr>
          <w:b/>
          <w:lang w:val="en-GB"/>
        </w:rPr>
        <w:t>XTREMAL</w:t>
      </w:r>
      <w:r w:rsidR="00910090" w:rsidRPr="00910090">
        <w:rPr>
          <w:b/>
        </w:rPr>
        <w:t xml:space="preserve"> STRESS SITUATIONS</w:t>
      </w:r>
    </w:p>
    <w:p w14:paraId="00309B4D" w14:textId="77777777" w:rsidR="000F4E7A" w:rsidRPr="000F4E7A" w:rsidRDefault="000F4E7A" w:rsidP="000F4E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8253"/>
      </w:tblGrid>
      <w:tr w:rsidR="000F4E7A" w:rsidRPr="000F4E7A" w14:paraId="4CD3D15D" w14:textId="77777777" w:rsidTr="003B750E">
        <w:trPr>
          <w:trHeight w:val="513"/>
        </w:trPr>
        <w:tc>
          <w:tcPr>
            <w:tcW w:w="10298" w:type="dxa"/>
            <w:gridSpan w:val="2"/>
            <w:shd w:val="clear" w:color="auto" w:fill="auto"/>
          </w:tcPr>
          <w:p w14:paraId="63C28268" w14:textId="77777777" w:rsidR="000F4E7A" w:rsidRDefault="000F4E7A" w:rsidP="003B750E">
            <w:pPr>
              <w:spacing w:line="276" w:lineRule="auto"/>
              <w:jc w:val="both"/>
              <w:rPr>
                <w:b/>
                <w:color w:val="000000"/>
                <w:sz w:val="24"/>
                <w:szCs w:val="24"/>
              </w:rPr>
            </w:pPr>
            <w:r w:rsidRPr="000F4E7A">
              <w:rPr>
                <w:b/>
                <w:color w:val="000000"/>
                <w:sz w:val="24"/>
                <w:szCs w:val="24"/>
              </w:rPr>
              <w:t xml:space="preserve">Objective: </w:t>
            </w:r>
            <w:r w:rsidRPr="000F4E7A">
              <w:rPr>
                <w:color w:val="000000"/>
                <w:sz w:val="24"/>
                <w:szCs w:val="24"/>
              </w:rPr>
              <w:t xml:space="preserve">To carry out complex medico-biological studies of the effects of Bulgarian probiotics containing </w:t>
            </w:r>
            <w:r w:rsidRPr="000F4E7A">
              <w:rPr>
                <w:i/>
                <w:color w:val="000000"/>
                <w:sz w:val="24"/>
                <w:szCs w:val="24"/>
              </w:rPr>
              <w:t>Lactobacillus bulgaricus</w:t>
            </w:r>
            <w:r w:rsidRPr="000F4E7A">
              <w:rPr>
                <w:color w:val="000000"/>
                <w:sz w:val="24"/>
                <w:szCs w:val="24"/>
              </w:rPr>
              <w:t xml:space="preserve"> of aquatic origin in people under extreme stress. To establish the connection between the microbiome and the increase of the functional and immune capabilities of the organism in volunteers subjected to stress.</w:t>
            </w:r>
          </w:p>
          <w:p w14:paraId="3811BAC8" w14:textId="77777777" w:rsidR="000F4E7A" w:rsidRDefault="000F4E7A" w:rsidP="000F4E7A">
            <w:pPr>
              <w:spacing w:line="276" w:lineRule="auto"/>
              <w:jc w:val="both"/>
              <w:rPr>
                <w:color w:val="000000"/>
                <w:sz w:val="24"/>
                <w:szCs w:val="24"/>
              </w:rPr>
            </w:pPr>
          </w:p>
          <w:p w14:paraId="1B375B35" w14:textId="77777777" w:rsidR="000F4E7A" w:rsidRDefault="000F4E7A" w:rsidP="000F4E7A">
            <w:pPr>
              <w:spacing w:line="276" w:lineRule="auto"/>
              <w:jc w:val="both"/>
              <w:rPr>
                <w:color w:val="000000"/>
                <w:sz w:val="24"/>
                <w:szCs w:val="24"/>
              </w:rPr>
            </w:pPr>
            <w:r w:rsidRPr="000F4E7A">
              <w:rPr>
                <w:color w:val="000000"/>
                <w:sz w:val="24"/>
                <w:szCs w:val="24"/>
              </w:rPr>
              <w:t>In fulfillment of the set goal, the research team sets and will perform tasks on:</w:t>
            </w:r>
          </w:p>
          <w:p w14:paraId="35B2BDD9" w14:textId="77777777" w:rsidR="000F4E7A" w:rsidRPr="000F4E7A" w:rsidRDefault="000F4E7A" w:rsidP="000F4E7A">
            <w:pPr>
              <w:pStyle w:val="af"/>
              <w:numPr>
                <w:ilvl w:val="0"/>
                <w:numId w:val="46"/>
              </w:numPr>
              <w:spacing w:line="276" w:lineRule="auto"/>
              <w:ind w:left="284" w:hanging="284"/>
              <w:jc w:val="both"/>
              <w:rPr>
                <w:color w:val="000000"/>
                <w:sz w:val="24"/>
                <w:szCs w:val="24"/>
              </w:rPr>
            </w:pPr>
            <w:r w:rsidRPr="000F4E7A">
              <w:rPr>
                <w:color w:val="000000"/>
                <w:sz w:val="24"/>
                <w:szCs w:val="24"/>
              </w:rPr>
              <w:t>Creating an experimental model to study the physiological and immune responses to stress while sailing to Antarctica (for research purposes);</w:t>
            </w:r>
          </w:p>
          <w:p w14:paraId="2529ED26" w14:textId="77777777" w:rsidR="000F4E7A" w:rsidRPr="000F4E7A" w:rsidRDefault="000F4E7A" w:rsidP="000F4E7A">
            <w:pPr>
              <w:pStyle w:val="af"/>
              <w:numPr>
                <w:ilvl w:val="0"/>
                <w:numId w:val="46"/>
              </w:numPr>
              <w:spacing w:line="276" w:lineRule="auto"/>
              <w:ind w:left="284" w:hanging="284"/>
              <w:jc w:val="both"/>
              <w:rPr>
                <w:color w:val="000000"/>
                <w:sz w:val="24"/>
                <w:szCs w:val="24"/>
              </w:rPr>
            </w:pPr>
            <w:r w:rsidRPr="000F4E7A">
              <w:rPr>
                <w:color w:val="000000"/>
                <w:sz w:val="24"/>
                <w:szCs w:val="24"/>
              </w:rPr>
              <w:t xml:space="preserve">Reporting of biochemical (blood picture, immune status, glucose, lipids) and measurable physiological parameters: heart rate, saturation, electrocardiogram, blood pressure, spirometry, glucose, weight, anxiety tests, depressive behavior, social interaction and study of specific differences in the accumulating changes in stress of the groups taking probiotics, comparable to those of the control groups (people </w:t>
            </w:r>
            <w:r>
              <w:rPr>
                <w:color w:val="000000"/>
                <w:sz w:val="24"/>
                <w:szCs w:val="24"/>
                <w:lang w:val="en-GB"/>
              </w:rPr>
              <w:t xml:space="preserve">who do </w:t>
            </w:r>
            <w:r w:rsidRPr="000F4E7A">
              <w:rPr>
                <w:color w:val="000000"/>
                <w:sz w:val="24"/>
                <w:szCs w:val="24"/>
              </w:rPr>
              <w:t>not tak</w:t>
            </w:r>
            <w:r>
              <w:rPr>
                <w:color w:val="000000"/>
                <w:sz w:val="24"/>
                <w:szCs w:val="24"/>
                <w:lang w:val="en-GB"/>
              </w:rPr>
              <w:t>e</w:t>
            </w:r>
            <w:r w:rsidRPr="000F4E7A">
              <w:rPr>
                <w:color w:val="000000"/>
                <w:sz w:val="24"/>
                <w:szCs w:val="24"/>
              </w:rPr>
              <w:t xml:space="preserve"> probiotics);</w:t>
            </w:r>
          </w:p>
          <w:p w14:paraId="547B90F0" w14:textId="77777777" w:rsidR="000F4E7A" w:rsidRPr="000F4E7A" w:rsidRDefault="000F4E7A" w:rsidP="000F4E7A">
            <w:pPr>
              <w:pStyle w:val="af"/>
              <w:numPr>
                <w:ilvl w:val="0"/>
                <w:numId w:val="46"/>
              </w:numPr>
              <w:spacing w:line="276" w:lineRule="auto"/>
              <w:ind w:left="284" w:hanging="284"/>
              <w:jc w:val="both"/>
              <w:rPr>
                <w:color w:val="000000"/>
                <w:sz w:val="24"/>
                <w:szCs w:val="24"/>
              </w:rPr>
            </w:pPr>
            <w:r w:rsidRPr="000F4E7A">
              <w:rPr>
                <w:color w:val="000000"/>
                <w:sz w:val="24"/>
                <w:szCs w:val="24"/>
              </w:rPr>
              <w:t>Reporting the positive effect of the applied probiotic food to improve the functional state of the body after stress induced by sailing in sea conditions;</w:t>
            </w:r>
            <w:r w:rsidR="00910090">
              <w:rPr>
                <w:color w:val="000000"/>
                <w:sz w:val="24"/>
                <w:szCs w:val="24"/>
                <w:lang w:val="en-GB"/>
              </w:rPr>
              <w:t xml:space="preserve"> </w:t>
            </w:r>
          </w:p>
          <w:p w14:paraId="237421A1" w14:textId="77777777" w:rsidR="000F4E7A" w:rsidRPr="000F4E7A" w:rsidRDefault="000F4E7A" w:rsidP="000F4E7A">
            <w:pPr>
              <w:pStyle w:val="af"/>
              <w:numPr>
                <w:ilvl w:val="0"/>
                <w:numId w:val="46"/>
              </w:numPr>
              <w:spacing w:line="276" w:lineRule="auto"/>
              <w:ind w:left="284" w:hanging="284"/>
              <w:jc w:val="both"/>
              <w:rPr>
                <w:color w:val="000000"/>
                <w:sz w:val="24"/>
                <w:szCs w:val="24"/>
              </w:rPr>
            </w:pPr>
            <w:r w:rsidRPr="000F4E7A">
              <w:rPr>
                <w:color w:val="000000"/>
                <w:sz w:val="24"/>
                <w:szCs w:val="24"/>
              </w:rPr>
              <w:t>Publication of clinical data.</w:t>
            </w:r>
          </w:p>
          <w:p w14:paraId="393ADA2E" w14:textId="77777777" w:rsidR="000F4E7A" w:rsidRDefault="000F4E7A" w:rsidP="000F4E7A">
            <w:pPr>
              <w:spacing w:line="276" w:lineRule="auto"/>
              <w:jc w:val="both"/>
              <w:rPr>
                <w:color w:val="000000"/>
                <w:sz w:val="24"/>
                <w:szCs w:val="24"/>
              </w:rPr>
            </w:pPr>
            <w:r w:rsidRPr="000F4E7A">
              <w:rPr>
                <w:color w:val="000000"/>
                <w:sz w:val="24"/>
                <w:szCs w:val="24"/>
              </w:rPr>
              <w:t>The study will examine 20 volunteers.</w:t>
            </w:r>
          </w:p>
          <w:p w14:paraId="21D0F57F" w14:textId="77777777" w:rsidR="00910090" w:rsidRDefault="000F4E7A" w:rsidP="00910090">
            <w:pPr>
              <w:spacing w:before="240" w:line="276" w:lineRule="auto"/>
              <w:jc w:val="both"/>
              <w:rPr>
                <w:color w:val="000000"/>
                <w:sz w:val="24"/>
                <w:szCs w:val="24"/>
              </w:rPr>
            </w:pPr>
            <w:r w:rsidRPr="000F4E7A">
              <w:rPr>
                <w:color w:val="000000"/>
                <w:sz w:val="24"/>
                <w:szCs w:val="24"/>
              </w:rPr>
              <w:t xml:space="preserve">The expected results are related to the scientific proof of the intake of probiotic food as a useful component in the diet, with an important role for the good physiological status and overcoming the extreme </w:t>
            </w:r>
            <w:r w:rsidR="00910090">
              <w:rPr>
                <w:color w:val="000000"/>
                <w:sz w:val="24"/>
                <w:szCs w:val="24"/>
                <w:lang w:val="en-GB"/>
              </w:rPr>
              <w:t>stress</w:t>
            </w:r>
            <w:r w:rsidRPr="000F4E7A">
              <w:rPr>
                <w:color w:val="000000"/>
                <w:sz w:val="24"/>
                <w:szCs w:val="24"/>
              </w:rPr>
              <w:t xml:space="preserve"> related to the aquatic environment in professional activities and accidents. The beneficial effects of probiotics on the human body in situations of mental and physical stress and their effect as stimulating and maintaining vital signs can significantly improve the prevention of injuries, treatment and recovery. There is clinical evidence that a probiotic containing </w:t>
            </w:r>
            <w:r w:rsidRPr="00910090">
              <w:rPr>
                <w:i/>
                <w:color w:val="000000"/>
                <w:sz w:val="24"/>
                <w:szCs w:val="24"/>
              </w:rPr>
              <w:t>L. Bulgaricus</w:t>
            </w:r>
            <w:r w:rsidRPr="000F4E7A">
              <w:rPr>
                <w:color w:val="000000"/>
                <w:sz w:val="24"/>
                <w:szCs w:val="24"/>
              </w:rPr>
              <w:t xml:space="preserve"> has the potential to be included as a nutritional and prophylactic agent in water transport equipment</w:t>
            </w:r>
            <w:r w:rsidR="00910090">
              <w:rPr>
                <w:color w:val="000000"/>
                <w:sz w:val="24"/>
                <w:szCs w:val="24"/>
                <w:lang w:val="en-GB"/>
              </w:rPr>
              <w:t xml:space="preserve"> </w:t>
            </w:r>
            <w:r w:rsidR="00910090" w:rsidRPr="00910090">
              <w:rPr>
                <w:color w:val="000000"/>
                <w:sz w:val="24"/>
                <w:szCs w:val="24"/>
              </w:rPr>
              <w:t>(„Еффектьi Biomilk Hepanorm в условиях смоделированнаго кораблекрушения”, Вистник Морской медицини, стр.17).</w:t>
            </w:r>
            <w:r w:rsidR="00910090">
              <w:t xml:space="preserve"> </w:t>
            </w:r>
            <w:r w:rsidR="00910090" w:rsidRPr="00910090">
              <w:rPr>
                <w:color w:val="000000"/>
                <w:sz w:val="24"/>
                <w:szCs w:val="24"/>
              </w:rPr>
              <w:t>Current clinical trials would confirm this scientific idea.</w:t>
            </w:r>
          </w:p>
          <w:p w14:paraId="6866DA5B" w14:textId="77777777" w:rsidR="000F4E7A" w:rsidRPr="000F4E7A" w:rsidRDefault="000F4E7A" w:rsidP="00910090">
            <w:pPr>
              <w:spacing w:before="240" w:line="276" w:lineRule="auto"/>
              <w:jc w:val="both"/>
              <w:rPr>
                <w:color w:val="000000"/>
                <w:sz w:val="24"/>
                <w:szCs w:val="24"/>
              </w:rPr>
            </w:pPr>
            <w:r w:rsidRPr="000F4E7A">
              <w:rPr>
                <w:color w:val="000000"/>
                <w:sz w:val="24"/>
                <w:szCs w:val="24"/>
              </w:rPr>
              <w:t xml:space="preserve"> </w:t>
            </w:r>
          </w:p>
        </w:tc>
      </w:tr>
      <w:tr w:rsidR="000F4E7A" w:rsidRPr="000F4E7A" w14:paraId="13A57371" w14:textId="77777777" w:rsidTr="003B750E">
        <w:trPr>
          <w:trHeight w:val="282"/>
        </w:trPr>
        <w:tc>
          <w:tcPr>
            <w:tcW w:w="1951" w:type="dxa"/>
            <w:shd w:val="clear" w:color="auto" w:fill="auto"/>
          </w:tcPr>
          <w:p w14:paraId="7513C3BC" w14:textId="77777777" w:rsidR="000F4E7A" w:rsidRPr="000F4E7A" w:rsidRDefault="00910090" w:rsidP="003B750E">
            <w:pPr>
              <w:spacing w:line="276" w:lineRule="auto"/>
              <w:jc w:val="both"/>
              <w:rPr>
                <w:bCs/>
                <w:color w:val="000000"/>
                <w:sz w:val="24"/>
                <w:szCs w:val="24"/>
              </w:rPr>
            </w:pPr>
            <w:r>
              <w:rPr>
                <w:b/>
                <w:color w:val="000000"/>
                <w:sz w:val="24"/>
                <w:szCs w:val="24"/>
                <w:lang w:val="en-GB"/>
              </w:rPr>
              <w:t>Key words</w:t>
            </w:r>
            <w:r w:rsidR="000F4E7A" w:rsidRPr="000F4E7A">
              <w:rPr>
                <w:b/>
                <w:i/>
                <w:color w:val="000000"/>
                <w:sz w:val="24"/>
                <w:szCs w:val="24"/>
              </w:rPr>
              <w:t xml:space="preserve"> </w:t>
            </w:r>
          </w:p>
        </w:tc>
        <w:tc>
          <w:tcPr>
            <w:tcW w:w="8347" w:type="dxa"/>
            <w:shd w:val="clear" w:color="auto" w:fill="auto"/>
          </w:tcPr>
          <w:p w14:paraId="1248F32B" w14:textId="77777777" w:rsidR="000F4E7A" w:rsidRPr="000F4E7A" w:rsidRDefault="00910090" w:rsidP="003B750E">
            <w:pPr>
              <w:spacing w:line="276" w:lineRule="auto"/>
              <w:jc w:val="both"/>
              <w:rPr>
                <w:i/>
                <w:color w:val="000000"/>
                <w:sz w:val="24"/>
                <w:szCs w:val="24"/>
              </w:rPr>
            </w:pPr>
            <w:r w:rsidRPr="00910090">
              <w:rPr>
                <w:i/>
                <w:color w:val="000000"/>
                <w:sz w:val="24"/>
                <w:szCs w:val="24"/>
              </w:rPr>
              <w:t>Stress, probiotics, microbiome, aquatic environment, sailing</w:t>
            </w:r>
          </w:p>
        </w:tc>
      </w:tr>
    </w:tbl>
    <w:p w14:paraId="4D4A8014" w14:textId="77777777" w:rsidR="000F4E7A" w:rsidRPr="000F4E7A" w:rsidRDefault="000F4E7A" w:rsidP="000F4E7A"/>
    <w:sectPr w:rsidR="000F4E7A" w:rsidRPr="000F4E7A" w:rsidSect="00AF4B58">
      <w:footerReference w:type="even" r:id="rId8"/>
      <w:footerReference w:type="default" r:id="rId9"/>
      <w:pgSz w:w="12240" w:h="15840"/>
      <w:pgMar w:top="270" w:right="907" w:bottom="907" w:left="1134"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5EAF" w14:textId="77777777" w:rsidR="00F22D4A" w:rsidRDefault="00F22D4A">
      <w:r>
        <w:separator/>
      </w:r>
    </w:p>
  </w:endnote>
  <w:endnote w:type="continuationSeparator" w:id="0">
    <w:p w14:paraId="3A1D3854" w14:textId="77777777" w:rsidR="00F22D4A" w:rsidRDefault="00F2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B199" w14:textId="77777777" w:rsidR="00DF0FAD" w:rsidRDefault="00F4532B">
    <w:pPr>
      <w:pStyle w:val="a4"/>
      <w:framePr w:wrap="around" w:vAnchor="text" w:hAnchor="margin" w:xAlign="right" w:y="1"/>
      <w:rPr>
        <w:rStyle w:val="a5"/>
      </w:rPr>
    </w:pPr>
    <w:r>
      <w:rPr>
        <w:rStyle w:val="a5"/>
      </w:rPr>
      <w:fldChar w:fldCharType="begin"/>
    </w:r>
    <w:r w:rsidR="00DF0FAD">
      <w:rPr>
        <w:rStyle w:val="a5"/>
      </w:rPr>
      <w:instrText xml:space="preserve">PAGE  </w:instrText>
    </w:r>
    <w:r>
      <w:rPr>
        <w:rStyle w:val="a5"/>
      </w:rPr>
      <w:fldChar w:fldCharType="end"/>
    </w:r>
  </w:p>
  <w:p w14:paraId="6DF01F35" w14:textId="77777777" w:rsidR="00DF0FAD" w:rsidRDefault="00DF0FA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213" w14:textId="77777777" w:rsidR="00DF0FAD" w:rsidRDefault="00F4532B">
    <w:pPr>
      <w:pStyle w:val="a4"/>
      <w:framePr w:wrap="around" w:vAnchor="text" w:hAnchor="margin" w:xAlign="right" w:y="1"/>
      <w:rPr>
        <w:rStyle w:val="a5"/>
      </w:rPr>
    </w:pPr>
    <w:r>
      <w:rPr>
        <w:rStyle w:val="a5"/>
      </w:rPr>
      <w:fldChar w:fldCharType="begin"/>
    </w:r>
    <w:r w:rsidR="00DF0FAD">
      <w:rPr>
        <w:rStyle w:val="a5"/>
      </w:rPr>
      <w:instrText xml:space="preserve">PAGE  </w:instrText>
    </w:r>
    <w:r>
      <w:rPr>
        <w:rStyle w:val="a5"/>
      </w:rPr>
      <w:fldChar w:fldCharType="separate"/>
    </w:r>
    <w:r w:rsidR="009B4E5A">
      <w:rPr>
        <w:rStyle w:val="a5"/>
        <w:noProof/>
      </w:rPr>
      <w:t>3</w:t>
    </w:r>
    <w:r>
      <w:rPr>
        <w:rStyle w:val="a5"/>
      </w:rPr>
      <w:fldChar w:fldCharType="end"/>
    </w:r>
  </w:p>
  <w:p w14:paraId="4BC8DEA6" w14:textId="77777777" w:rsidR="00DF0FAD" w:rsidRDefault="00DF0FA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8706" w14:textId="77777777" w:rsidR="00F22D4A" w:rsidRDefault="00F22D4A">
      <w:r>
        <w:separator/>
      </w:r>
    </w:p>
  </w:footnote>
  <w:footnote w:type="continuationSeparator" w:id="0">
    <w:p w14:paraId="4ADB76C5" w14:textId="77777777" w:rsidR="00F22D4A" w:rsidRDefault="00F2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A572F"/>
    <w:multiLevelType w:val="hybridMultilevel"/>
    <w:tmpl w:val="F640AAC8"/>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63C3E"/>
    <w:multiLevelType w:val="hybridMultilevel"/>
    <w:tmpl w:val="C432386A"/>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224D5"/>
    <w:multiLevelType w:val="hybridMultilevel"/>
    <w:tmpl w:val="5BFE9966"/>
    <w:lvl w:ilvl="0" w:tplc="F2067C06">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410512"/>
    <w:multiLevelType w:val="hybridMultilevel"/>
    <w:tmpl w:val="8A60160A"/>
    <w:lvl w:ilvl="0" w:tplc="E2EE5884">
      <w:start w:val="1"/>
      <w:numFmt w:val="bullet"/>
      <w:lvlText w:val=""/>
      <w:lvlJc w:val="left"/>
      <w:pPr>
        <w:tabs>
          <w:tab w:val="num" w:pos="1381"/>
        </w:tabs>
        <w:ind w:left="130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90C50"/>
    <w:multiLevelType w:val="hybridMultilevel"/>
    <w:tmpl w:val="09BA8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B3CE1"/>
    <w:multiLevelType w:val="hybridMultilevel"/>
    <w:tmpl w:val="77CC59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F15807"/>
    <w:multiLevelType w:val="hybridMultilevel"/>
    <w:tmpl w:val="84425970"/>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44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3D2193"/>
    <w:multiLevelType w:val="hybridMultilevel"/>
    <w:tmpl w:val="8A60160A"/>
    <w:lvl w:ilvl="0" w:tplc="E2EE5884">
      <w:start w:val="1"/>
      <w:numFmt w:val="bullet"/>
      <w:lvlText w:val=""/>
      <w:lvlJc w:val="left"/>
      <w:pPr>
        <w:tabs>
          <w:tab w:val="num" w:pos="1381"/>
        </w:tabs>
        <w:ind w:left="130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4952"/>
    <w:multiLevelType w:val="hybridMultilevel"/>
    <w:tmpl w:val="2DE4E550"/>
    <w:lvl w:ilvl="0" w:tplc="F2067C06">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CA479A9"/>
    <w:multiLevelType w:val="hybridMultilevel"/>
    <w:tmpl w:val="47888B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4D40E8"/>
    <w:multiLevelType w:val="hybridMultilevel"/>
    <w:tmpl w:val="AA7CE19A"/>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9651D"/>
    <w:multiLevelType w:val="hybridMultilevel"/>
    <w:tmpl w:val="70AC0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8295A"/>
    <w:multiLevelType w:val="hybridMultilevel"/>
    <w:tmpl w:val="40767C4C"/>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5447A"/>
    <w:multiLevelType w:val="hybridMultilevel"/>
    <w:tmpl w:val="8A60160A"/>
    <w:lvl w:ilvl="0" w:tplc="E4A2AA64">
      <w:start w:val="1"/>
      <w:numFmt w:val="bullet"/>
      <w:lvlText w:val=""/>
      <w:lvlJc w:val="left"/>
      <w:pPr>
        <w:tabs>
          <w:tab w:val="num" w:pos="1267"/>
        </w:tabs>
        <w:ind w:left="119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E753C"/>
    <w:multiLevelType w:val="hybridMultilevel"/>
    <w:tmpl w:val="63E6CB9C"/>
    <w:lvl w:ilvl="0" w:tplc="5FE2C3AC">
      <w:start w:val="1"/>
      <w:numFmt w:val="bullet"/>
      <w:lvlText w:val=""/>
      <w:lvlJc w:val="left"/>
      <w:pPr>
        <w:tabs>
          <w:tab w:val="num" w:pos="1287"/>
        </w:tabs>
        <w:ind w:left="1287" w:hanging="360"/>
      </w:pPr>
      <w:rPr>
        <w:rFonts w:ascii="Wingdings" w:hAnsi="Wingdings" w:hint="default"/>
        <w:sz w:val="16"/>
        <w:szCs w:val="16"/>
      </w:rPr>
    </w:lvl>
    <w:lvl w:ilvl="1" w:tplc="314ECA1C">
      <w:start w:val="1"/>
      <w:numFmt w:val="none"/>
      <w:lvlText w:val="5"/>
      <w:lvlJc w:val="left"/>
      <w:pPr>
        <w:tabs>
          <w:tab w:val="num" w:pos="1080"/>
        </w:tabs>
        <w:ind w:left="1080" w:firstLine="0"/>
      </w:pPr>
      <w:rPr>
        <w:rFonts w:ascii="Times New Roman CYR" w:hAnsi="Times New Roman CYR" w:hint="default"/>
        <w:sz w:val="24"/>
        <w:szCs w:val="16"/>
      </w:rPr>
    </w:lvl>
    <w:lvl w:ilvl="2" w:tplc="9EC8DA66">
      <w:start w:val="1"/>
      <w:numFmt w:val="decimal"/>
      <w:lvlText w:val="%3."/>
      <w:lvlJc w:val="left"/>
      <w:pPr>
        <w:tabs>
          <w:tab w:val="num" w:pos="2595"/>
        </w:tabs>
        <w:ind w:left="2595" w:hanging="795"/>
      </w:pPr>
      <w:rPr>
        <w:rFont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D45BC"/>
    <w:multiLevelType w:val="hybridMultilevel"/>
    <w:tmpl w:val="1BA8837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2E0A71D6"/>
    <w:multiLevelType w:val="hybridMultilevel"/>
    <w:tmpl w:val="FDAC6AA0"/>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C45B0"/>
    <w:multiLevelType w:val="hybridMultilevel"/>
    <w:tmpl w:val="8A60160A"/>
    <w:lvl w:ilvl="0" w:tplc="E2EE5884">
      <w:start w:val="1"/>
      <w:numFmt w:val="bullet"/>
      <w:lvlText w:val=""/>
      <w:lvlJc w:val="left"/>
      <w:pPr>
        <w:tabs>
          <w:tab w:val="num" w:pos="1381"/>
        </w:tabs>
        <w:ind w:left="130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86814"/>
    <w:multiLevelType w:val="hybridMultilevel"/>
    <w:tmpl w:val="490A6736"/>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12CD3"/>
    <w:multiLevelType w:val="hybridMultilevel"/>
    <w:tmpl w:val="D21E681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35F07202"/>
    <w:multiLevelType w:val="hybridMultilevel"/>
    <w:tmpl w:val="EB804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791959"/>
    <w:multiLevelType w:val="singleLevel"/>
    <w:tmpl w:val="54325722"/>
    <w:lvl w:ilvl="0">
      <w:start w:val="1"/>
      <w:numFmt w:val="decimal"/>
      <w:lvlText w:val="%1."/>
      <w:legacy w:legacy="1" w:legacySpace="0" w:legacyIndent="283"/>
      <w:lvlJc w:val="left"/>
      <w:pPr>
        <w:ind w:left="1003" w:hanging="283"/>
      </w:pPr>
    </w:lvl>
  </w:abstractNum>
  <w:abstractNum w:abstractNumId="24" w15:restartNumberingAfterBreak="0">
    <w:nsid w:val="46B66A3B"/>
    <w:multiLevelType w:val="hybridMultilevel"/>
    <w:tmpl w:val="5E0A2B08"/>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A02D7"/>
    <w:multiLevelType w:val="hybridMultilevel"/>
    <w:tmpl w:val="45846478"/>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91633"/>
    <w:multiLevelType w:val="singleLevel"/>
    <w:tmpl w:val="CB226BB8"/>
    <w:lvl w:ilvl="0">
      <w:numFmt w:val="bullet"/>
      <w:lvlText w:val="-"/>
      <w:lvlJc w:val="left"/>
      <w:pPr>
        <w:tabs>
          <w:tab w:val="num" w:pos="1080"/>
        </w:tabs>
        <w:ind w:left="1080" w:hanging="360"/>
      </w:pPr>
      <w:rPr>
        <w:rFonts w:ascii="Times New Roman CYR" w:hAnsi="Times New Roman CYR" w:hint="default"/>
      </w:rPr>
    </w:lvl>
  </w:abstractNum>
  <w:abstractNum w:abstractNumId="27" w15:restartNumberingAfterBreak="0">
    <w:nsid w:val="4CD01656"/>
    <w:multiLevelType w:val="hybridMultilevel"/>
    <w:tmpl w:val="26D40F96"/>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C0E32"/>
    <w:multiLevelType w:val="hybridMultilevel"/>
    <w:tmpl w:val="8FBCBDEC"/>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31316"/>
    <w:multiLevelType w:val="hybridMultilevel"/>
    <w:tmpl w:val="8A60160A"/>
    <w:lvl w:ilvl="0" w:tplc="E2EE5884">
      <w:start w:val="1"/>
      <w:numFmt w:val="bullet"/>
      <w:lvlText w:val=""/>
      <w:lvlJc w:val="left"/>
      <w:pPr>
        <w:tabs>
          <w:tab w:val="num" w:pos="1381"/>
        </w:tabs>
        <w:ind w:left="130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D0E8A"/>
    <w:multiLevelType w:val="singleLevel"/>
    <w:tmpl w:val="0FCC532C"/>
    <w:lvl w:ilvl="0">
      <w:start w:val="1"/>
      <w:numFmt w:val="decimal"/>
      <w:lvlText w:val="%1."/>
      <w:legacy w:legacy="1" w:legacySpace="0" w:legacyIndent="283"/>
      <w:lvlJc w:val="left"/>
      <w:pPr>
        <w:ind w:left="470" w:hanging="283"/>
      </w:pPr>
    </w:lvl>
  </w:abstractNum>
  <w:abstractNum w:abstractNumId="31" w15:restartNumberingAfterBreak="0">
    <w:nsid w:val="533A0C56"/>
    <w:multiLevelType w:val="hybridMultilevel"/>
    <w:tmpl w:val="DDFA3994"/>
    <w:lvl w:ilvl="0" w:tplc="FFFFFFFF">
      <w:start w:val="1"/>
      <w:numFmt w:val="bullet"/>
      <w:lvlText w:val=""/>
      <w:lvlJc w:val="left"/>
      <w:pPr>
        <w:tabs>
          <w:tab w:val="num" w:pos="360"/>
        </w:tabs>
        <w:ind w:left="283" w:hanging="283"/>
      </w:pPr>
      <w:rPr>
        <w:rFonts w:ascii="Wingdings" w:hAnsi="Wingdings" w:hint="default"/>
      </w:rPr>
    </w:lvl>
    <w:lvl w:ilvl="1" w:tplc="FFFFFFFF" w:tentative="1">
      <w:start w:val="1"/>
      <w:numFmt w:val="bullet"/>
      <w:lvlText w:val="o"/>
      <w:lvlJc w:val="left"/>
      <w:pPr>
        <w:tabs>
          <w:tab w:val="num" w:pos="419"/>
        </w:tabs>
        <w:ind w:left="419" w:hanging="360"/>
      </w:pPr>
      <w:rPr>
        <w:rFonts w:ascii="Courier New" w:hAnsi="Courier New"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2" w15:restartNumberingAfterBreak="0">
    <w:nsid w:val="535A6A78"/>
    <w:multiLevelType w:val="hybridMultilevel"/>
    <w:tmpl w:val="95A43A72"/>
    <w:lvl w:ilvl="0" w:tplc="FFFFFFFF">
      <w:start w:val="1"/>
      <w:numFmt w:val="bullet"/>
      <w:lvlText w:val=""/>
      <w:legacy w:legacy="1" w:legacySpace="0" w:legacyIndent="283"/>
      <w:lvlJc w:val="left"/>
      <w:pPr>
        <w:ind w:left="470" w:hanging="283"/>
      </w:pPr>
      <w:rPr>
        <w:rFonts w:ascii="Times New Roman CYR" w:hAnsi="Times New Roman CY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F7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3E324A"/>
    <w:multiLevelType w:val="hybridMultilevel"/>
    <w:tmpl w:val="0AF24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C71"/>
    <w:multiLevelType w:val="hybridMultilevel"/>
    <w:tmpl w:val="F884A0E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612B6B0D"/>
    <w:multiLevelType w:val="hybridMultilevel"/>
    <w:tmpl w:val="20E8ADC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5890A41"/>
    <w:multiLevelType w:val="singleLevel"/>
    <w:tmpl w:val="E2EE5884"/>
    <w:lvl w:ilvl="0">
      <w:start w:val="1"/>
      <w:numFmt w:val="bullet"/>
      <w:lvlText w:val=""/>
      <w:lvlJc w:val="left"/>
      <w:pPr>
        <w:tabs>
          <w:tab w:val="num" w:pos="1381"/>
        </w:tabs>
        <w:ind w:left="1304" w:hanging="283"/>
      </w:pPr>
      <w:rPr>
        <w:rFonts w:ascii="Wingdings" w:hAnsi="Wingdings" w:hint="default"/>
      </w:rPr>
    </w:lvl>
  </w:abstractNum>
  <w:abstractNum w:abstractNumId="38" w15:restartNumberingAfterBreak="0">
    <w:nsid w:val="676C54EE"/>
    <w:multiLevelType w:val="singleLevel"/>
    <w:tmpl w:val="F62A59AE"/>
    <w:lvl w:ilvl="0">
      <w:start w:val="1"/>
      <w:numFmt w:val="decimal"/>
      <w:lvlText w:val="%1."/>
      <w:legacy w:legacy="1" w:legacySpace="0" w:legacyIndent="283"/>
      <w:lvlJc w:val="left"/>
      <w:pPr>
        <w:ind w:left="823" w:hanging="283"/>
      </w:pPr>
    </w:lvl>
  </w:abstractNum>
  <w:abstractNum w:abstractNumId="39" w15:restartNumberingAfterBreak="0">
    <w:nsid w:val="6A1C71CC"/>
    <w:multiLevelType w:val="hybridMultilevel"/>
    <w:tmpl w:val="E75C368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6F597620"/>
    <w:multiLevelType w:val="singleLevel"/>
    <w:tmpl w:val="ED849676"/>
    <w:lvl w:ilvl="0">
      <w:start w:val="1"/>
      <w:numFmt w:val="decimal"/>
      <w:lvlText w:val="%1."/>
      <w:legacy w:legacy="1" w:legacySpace="0" w:legacyIndent="283"/>
      <w:lvlJc w:val="left"/>
      <w:pPr>
        <w:ind w:left="463" w:hanging="283"/>
      </w:pPr>
    </w:lvl>
  </w:abstractNum>
  <w:abstractNum w:abstractNumId="41" w15:restartNumberingAfterBreak="0">
    <w:nsid w:val="77A0152B"/>
    <w:multiLevelType w:val="hybridMultilevel"/>
    <w:tmpl w:val="70B40DC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16cid:durableId="763649078">
    <w:abstractNumId w:val="22"/>
  </w:num>
  <w:num w:numId="2" w16cid:durableId="1547792260">
    <w:abstractNumId w:val="13"/>
  </w:num>
  <w:num w:numId="3" w16cid:durableId="1618561845">
    <w:abstractNumId w:val="5"/>
  </w:num>
  <w:num w:numId="4" w16cid:durableId="937441766">
    <w:abstractNumId w:val="23"/>
  </w:num>
  <w:num w:numId="5" w16cid:durableId="621613401">
    <w:abstractNumId w:val="23"/>
    <w:lvlOverride w:ilvl="0">
      <w:lvl w:ilvl="0">
        <w:start w:val="1"/>
        <w:numFmt w:val="decimal"/>
        <w:lvlText w:val="%1."/>
        <w:legacy w:legacy="1" w:legacySpace="0" w:legacyIndent="283"/>
        <w:lvlJc w:val="left"/>
        <w:pPr>
          <w:ind w:left="1003" w:hanging="283"/>
        </w:pPr>
      </w:lvl>
    </w:lvlOverride>
  </w:num>
  <w:num w:numId="6" w16cid:durableId="48186417">
    <w:abstractNumId w:val="31"/>
  </w:num>
  <w:num w:numId="7" w16cid:durableId="158353147">
    <w:abstractNumId w:val="40"/>
  </w:num>
  <w:num w:numId="8" w16cid:durableId="214590066">
    <w:abstractNumId w:val="40"/>
    <w:lvlOverride w:ilvl="0">
      <w:lvl w:ilvl="0">
        <w:start w:val="1"/>
        <w:numFmt w:val="decimal"/>
        <w:lvlText w:val="%1."/>
        <w:legacy w:legacy="1" w:legacySpace="0" w:legacyIndent="283"/>
        <w:lvlJc w:val="left"/>
        <w:pPr>
          <w:ind w:left="463" w:hanging="283"/>
        </w:pPr>
      </w:lvl>
    </w:lvlOverride>
  </w:num>
  <w:num w:numId="9" w16cid:durableId="684940108">
    <w:abstractNumId w:val="16"/>
  </w:num>
  <w:num w:numId="10" w16cid:durableId="918176929">
    <w:abstractNumId w:val="26"/>
  </w:num>
  <w:num w:numId="11" w16cid:durableId="2050302108">
    <w:abstractNumId w:val="0"/>
    <w:lvlOverride w:ilvl="0">
      <w:lvl w:ilvl="0">
        <w:start w:val="1"/>
        <w:numFmt w:val="bullet"/>
        <w:lvlText w:val=""/>
        <w:legacy w:legacy="1" w:legacySpace="0" w:legacyIndent="283"/>
        <w:lvlJc w:val="left"/>
        <w:pPr>
          <w:ind w:left="470" w:hanging="283"/>
        </w:pPr>
        <w:rPr>
          <w:rFonts w:ascii="Times New Roman CYR" w:hAnsi="Times New Roman CYR" w:hint="default"/>
        </w:rPr>
      </w:lvl>
    </w:lvlOverride>
  </w:num>
  <w:num w:numId="12" w16cid:durableId="1601185381">
    <w:abstractNumId w:val="30"/>
  </w:num>
  <w:num w:numId="13" w16cid:durableId="968899800">
    <w:abstractNumId w:val="30"/>
    <w:lvlOverride w:ilvl="0">
      <w:lvl w:ilvl="0">
        <w:start w:val="1"/>
        <w:numFmt w:val="decimal"/>
        <w:lvlText w:val="%1."/>
        <w:legacy w:legacy="1" w:legacySpace="0" w:legacyIndent="283"/>
        <w:lvlJc w:val="left"/>
        <w:pPr>
          <w:ind w:left="470" w:hanging="283"/>
        </w:pPr>
      </w:lvl>
    </w:lvlOverride>
  </w:num>
  <w:num w:numId="14" w16cid:durableId="430273541">
    <w:abstractNumId w:val="38"/>
  </w:num>
  <w:num w:numId="15" w16cid:durableId="809251007">
    <w:abstractNumId w:val="38"/>
    <w:lvlOverride w:ilvl="0">
      <w:lvl w:ilvl="0">
        <w:start w:val="1"/>
        <w:numFmt w:val="decimal"/>
        <w:lvlText w:val="%1."/>
        <w:legacy w:legacy="1" w:legacySpace="0" w:legacyIndent="283"/>
        <w:lvlJc w:val="left"/>
        <w:pPr>
          <w:ind w:left="1985" w:hanging="283"/>
        </w:pPr>
      </w:lvl>
    </w:lvlOverride>
  </w:num>
  <w:num w:numId="16" w16cid:durableId="2091271613">
    <w:abstractNumId w:val="33"/>
  </w:num>
  <w:num w:numId="17" w16cid:durableId="1519853444">
    <w:abstractNumId w:val="8"/>
  </w:num>
  <w:num w:numId="18" w16cid:durableId="1891960777">
    <w:abstractNumId w:val="15"/>
  </w:num>
  <w:num w:numId="19" w16cid:durableId="333537304">
    <w:abstractNumId w:val="9"/>
  </w:num>
  <w:num w:numId="20" w16cid:durableId="2139057443">
    <w:abstractNumId w:val="29"/>
  </w:num>
  <w:num w:numId="21" w16cid:durableId="1839298170">
    <w:abstractNumId w:val="37"/>
  </w:num>
  <w:num w:numId="22" w16cid:durableId="1372195340">
    <w:abstractNumId w:val="14"/>
  </w:num>
  <w:num w:numId="23" w16cid:durableId="78721740">
    <w:abstractNumId w:val="2"/>
  </w:num>
  <w:num w:numId="24" w16cid:durableId="380830013">
    <w:abstractNumId w:val="28"/>
  </w:num>
  <w:num w:numId="25" w16cid:durableId="2091347970">
    <w:abstractNumId w:val="32"/>
  </w:num>
  <w:num w:numId="26" w16cid:durableId="1373460286">
    <w:abstractNumId w:val="27"/>
  </w:num>
  <w:num w:numId="27" w16cid:durableId="1699819642">
    <w:abstractNumId w:val="18"/>
  </w:num>
  <w:num w:numId="28" w16cid:durableId="2066563334">
    <w:abstractNumId w:val="1"/>
  </w:num>
  <w:num w:numId="29" w16cid:durableId="1088815999">
    <w:abstractNumId w:val="12"/>
  </w:num>
  <w:num w:numId="30" w16cid:durableId="861630249">
    <w:abstractNumId w:val="24"/>
  </w:num>
  <w:num w:numId="31" w16cid:durableId="2002735104">
    <w:abstractNumId w:val="20"/>
  </w:num>
  <w:num w:numId="32" w16cid:durableId="1208450640">
    <w:abstractNumId w:val="7"/>
  </w:num>
  <w:num w:numId="33" w16cid:durableId="813524174">
    <w:abstractNumId w:val="25"/>
  </w:num>
  <w:num w:numId="34" w16cid:durableId="323511253">
    <w:abstractNumId w:val="4"/>
  </w:num>
  <w:num w:numId="35" w16cid:durableId="903443738">
    <w:abstractNumId w:val="19"/>
  </w:num>
  <w:num w:numId="36" w16cid:durableId="1428305256">
    <w:abstractNumId w:val="34"/>
  </w:num>
  <w:num w:numId="37" w16cid:durableId="1562062931">
    <w:abstractNumId w:val="6"/>
  </w:num>
  <w:num w:numId="38" w16cid:durableId="163862311">
    <w:abstractNumId w:val="11"/>
  </w:num>
  <w:num w:numId="39" w16cid:durableId="1840846577">
    <w:abstractNumId w:val="17"/>
  </w:num>
  <w:num w:numId="40" w16cid:durableId="883522534">
    <w:abstractNumId w:val="35"/>
  </w:num>
  <w:num w:numId="41" w16cid:durableId="37628606">
    <w:abstractNumId w:val="41"/>
  </w:num>
  <w:num w:numId="42" w16cid:durableId="280183699">
    <w:abstractNumId w:val="36"/>
  </w:num>
  <w:num w:numId="43" w16cid:durableId="666252118">
    <w:abstractNumId w:val="21"/>
  </w:num>
  <w:num w:numId="44" w16cid:durableId="1034963703">
    <w:abstractNumId w:val="39"/>
  </w:num>
  <w:num w:numId="45" w16cid:durableId="1861429769">
    <w:abstractNumId w:val="3"/>
  </w:num>
  <w:num w:numId="46" w16cid:durableId="722101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BF"/>
    <w:rsid w:val="00003A2F"/>
    <w:rsid w:val="000310F3"/>
    <w:rsid w:val="00054547"/>
    <w:rsid w:val="00075740"/>
    <w:rsid w:val="00090004"/>
    <w:rsid w:val="00091D69"/>
    <w:rsid w:val="000F4E7A"/>
    <w:rsid w:val="001234A3"/>
    <w:rsid w:val="00151033"/>
    <w:rsid w:val="0015337E"/>
    <w:rsid w:val="001D17B2"/>
    <w:rsid w:val="001D64AD"/>
    <w:rsid w:val="00233041"/>
    <w:rsid w:val="00260124"/>
    <w:rsid w:val="00260ABF"/>
    <w:rsid w:val="0029630E"/>
    <w:rsid w:val="0032706A"/>
    <w:rsid w:val="003508E2"/>
    <w:rsid w:val="00353845"/>
    <w:rsid w:val="003C5625"/>
    <w:rsid w:val="0040162F"/>
    <w:rsid w:val="00415152"/>
    <w:rsid w:val="00431356"/>
    <w:rsid w:val="00444000"/>
    <w:rsid w:val="00444CD9"/>
    <w:rsid w:val="00470C6A"/>
    <w:rsid w:val="00472E8F"/>
    <w:rsid w:val="00476E7E"/>
    <w:rsid w:val="00541007"/>
    <w:rsid w:val="0056721D"/>
    <w:rsid w:val="005D7C2E"/>
    <w:rsid w:val="005E27B2"/>
    <w:rsid w:val="005E2EB5"/>
    <w:rsid w:val="005F1B03"/>
    <w:rsid w:val="006602ED"/>
    <w:rsid w:val="006828BF"/>
    <w:rsid w:val="006B443E"/>
    <w:rsid w:val="006C010A"/>
    <w:rsid w:val="006C7F57"/>
    <w:rsid w:val="006F2D91"/>
    <w:rsid w:val="007022E6"/>
    <w:rsid w:val="007152BC"/>
    <w:rsid w:val="0071776B"/>
    <w:rsid w:val="00745393"/>
    <w:rsid w:val="00770DDB"/>
    <w:rsid w:val="0077311A"/>
    <w:rsid w:val="007A17D2"/>
    <w:rsid w:val="007D3D8C"/>
    <w:rsid w:val="0080317B"/>
    <w:rsid w:val="0082056A"/>
    <w:rsid w:val="008621E5"/>
    <w:rsid w:val="00890D16"/>
    <w:rsid w:val="00893EBC"/>
    <w:rsid w:val="00896205"/>
    <w:rsid w:val="008B23DB"/>
    <w:rsid w:val="008D580C"/>
    <w:rsid w:val="008E6754"/>
    <w:rsid w:val="008F2FF1"/>
    <w:rsid w:val="00910090"/>
    <w:rsid w:val="00917E0F"/>
    <w:rsid w:val="00940AAD"/>
    <w:rsid w:val="009926CA"/>
    <w:rsid w:val="009A556F"/>
    <w:rsid w:val="009B4E5A"/>
    <w:rsid w:val="009D64C9"/>
    <w:rsid w:val="009F0A84"/>
    <w:rsid w:val="00A01CC2"/>
    <w:rsid w:val="00A24F57"/>
    <w:rsid w:val="00A52D61"/>
    <w:rsid w:val="00A6657E"/>
    <w:rsid w:val="00A72DE6"/>
    <w:rsid w:val="00A805C7"/>
    <w:rsid w:val="00A8743C"/>
    <w:rsid w:val="00AE526C"/>
    <w:rsid w:val="00AF4B58"/>
    <w:rsid w:val="00B361AA"/>
    <w:rsid w:val="00B40708"/>
    <w:rsid w:val="00BD5DE9"/>
    <w:rsid w:val="00C011E4"/>
    <w:rsid w:val="00C26AE5"/>
    <w:rsid w:val="00C53F78"/>
    <w:rsid w:val="00C81B57"/>
    <w:rsid w:val="00D15765"/>
    <w:rsid w:val="00D16055"/>
    <w:rsid w:val="00D16293"/>
    <w:rsid w:val="00D26741"/>
    <w:rsid w:val="00D5088A"/>
    <w:rsid w:val="00D77549"/>
    <w:rsid w:val="00D8248C"/>
    <w:rsid w:val="00DB5C44"/>
    <w:rsid w:val="00DB7CF7"/>
    <w:rsid w:val="00DF0FAD"/>
    <w:rsid w:val="00DF22CD"/>
    <w:rsid w:val="00DF4CCB"/>
    <w:rsid w:val="00E30D3C"/>
    <w:rsid w:val="00E36892"/>
    <w:rsid w:val="00E46EAC"/>
    <w:rsid w:val="00E62E4A"/>
    <w:rsid w:val="00EA22CC"/>
    <w:rsid w:val="00EA707F"/>
    <w:rsid w:val="00EC6E9B"/>
    <w:rsid w:val="00F00A79"/>
    <w:rsid w:val="00F20479"/>
    <w:rsid w:val="00F22D4A"/>
    <w:rsid w:val="00F25920"/>
    <w:rsid w:val="00F4532B"/>
    <w:rsid w:val="00F602E4"/>
    <w:rsid w:val="00F63678"/>
    <w:rsid w:val="00F67D67"/>
    <w:rsid w:val="00FB0B40"/>
    <w:rsid w:val="00FF71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CF902"/>
  <w15:docId w15:val="{4D6D97C5-4BC6-4133-B608-A05AF305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4E7A"/>
    <w:rPr>
      <w:lang w:eastAsia="en-US"/>
    </w:rPr>
  </w:style>
  <w:style w:type="paragraph" w:styleId="1">
    <w:name w:val="heading 1"/>
    <w:basedOn w:val="a"/>
    <w:next w:val="a"/>
    <w:qFormat/>
    <w:rsid w:val="00F4532B"/>
    <w:pPr>
      <w:keepNext/>
      <w:jc w:val="center"/>
      <w:outlineLvl w:val="0"/>
    </w:pPr>
    <w:rPr>
      <w:b/>
      <w:bCs/>
      <w:sz w:val="24"/>
    </w:rPr>
  </w:style>
  <w:style w:type="paragraph" w:styleId="2">
    <w:name w:val="heading 2"/>
    <w:basedOn w:val="a"/>
    <w:next w:val="a"/>
    <w:qFormat/>
    <w:rsid w:val="00F4532B"/>
    <w:pPr>
      <w:keepNext/>
      <w:spacing w:line="360" w:lineRule="auto"/>
      <w:outlineLvl w:val="1"/>
    </w:pPr>
    <w:rPr>
      <w:sz w:val="28"/>
    </w:rPr>
  </w:style>
  <w:style w:type="paragraph" w:styleId="3">
    <w:name w:val="heading 3"/>
    <w:basedOn w:val="a"/>
    <w:next w:val="a"/>
    <w:qFormat/>
    <w:rsid w:val="00F4532B"/>
    <w:pPr>
      <w:keepNext/>
      <w:spacing w:line="360" w:lineRule="auto"/>
      <w:jc w:val="center"/>
      <w:outlineLvl w:val="2"/>
    </w:pPr>
    <w:rPr>
      <w:sz w:val="28"/>
    </w:rPr>
  </w:style>
  <w:style w:type="paragraph" w:styleId="4">
    <w:name w:val="heading 4"/>
    <w:basedOn w:val="a"/>
    <w:next w:val="a"/>
    <w:qFormat/>
    <w:rsid w:val="00F4532B"/>
    <w:pPr>
      <w:keepNext/>
      <w:spacing w:line="360" w:lineRule="auto"/>
      <w:jc w:val="center"/>
      <w:outlineLvl w:val="3"/>
    </w:pPr>
    <w:rPr>
      <w:sz w:val="24"/>
    </w:rPr>
  </w:style>
  <w:style w:type="paragraph" w:styleId="5">
    <w:name w:val="heading 5"/>
    <w:basedOn w:val="a"/>
    <w:next w:val="a"/>
    <w:qFormat/>
    <w:rsid w:val="00F4532B"/>
    <w:pPr>
      <w:keepNext/>
      <w:jc w:val="center"/>
      <w:outlineLvl w:val="4"/>
    </w:pPr>
    <w:rPr>
      <w:b/>
      <w:bCs/>
      <w:sz w:val="28"/>
    </w:rPr>
  </w:style>
  <w:style w:type="paragraph" w:styleId="7">
    <w:name w:val="heading 7"/>
    <w:basedOn w:val="a"/>
    <w:next w:val="a"/>
    <w:link w:val="70"/>
    <w:qFormat/>
    <w:rsid w:val="007152BC"/>
    <w:pPr>
      <w:keepNext/>
      <w:spacing w:before="60"/>
      <w:outlineLvl w:val="6"/>
    </w:pPr>
    <w:rPr>
      <w:rFonts w:ascii="Arial" w:hAnsi="Arial"/>
      <w:b/>
      <w:lang w:val="en-US"/>
    </w:rPr>
  </w:style>
  <w:style w:type="paragraph" w:styleId="9">
    <w:name w:val="heading 9"/>
    <w:aliases w:val=" Char"/>
    <w:basedOn w:val="a"/>
    <w:next w:val="a"/>
    <w:link w:val="90"/>
    <w:qFormat/>
    <w:rsid w:val="007152BC"/>
    <w:pPr>
      <w:keepNext/>
      <w:spacing w:before="120" w:after="120"/>
      <w:ind w:right="233"/>
      <w:outlineLvl w:val="8"/>
    </w:pPr>
    <w:rPr>
      <w:rFonts w:ascii="Arial" w:hAnsi="Arial" w:cs="Arial"/>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4532B"/>
    <w:pPr>
      <w:jc w:val="center"/>
    </w:pPr>
    <w:rPr>
      <w:b/>
      <w:bCs/>
      <w:sz w:val="28"/>
    </w:rPr>
  </w:style>
  <w:style w:type="paragraph" w:styleId="a4">
    <w:name w:val="footer"/>
    <w:basedOn w:val="a"/>
    <w:rsid w:val="00F4532B"/>
    <w:pPr>
      <w:tabs>
        <w:tab w:val="center" w:pos="4320"/>
        <w:tab w:val="right" w:pos="8640"/>
      </w:tabs>
    </w:pPr>
  </w:style>
  <w:style w:type="character" w:styleId="a5">
    <w:name w:val="page number"/>
    <w:basedOn w:val="a0"/>
    <w:rsid w:val="00F4532B"/>
  </w:style>
  <w:style w:type="character" w:styleId="a6">
    <w:name w:val="footnote reference"/>
    <w:rsid w:val="00D16055"/>
    <w:rPr>
      <w:vertAlign w:val="superscript"/>
    </w:rPr>
  </w:style>
  <w:style w:type="paragraph" w:styleId="a7">
    <w:name w:val="footnote text"/>
    <w:basedOn w:val="a"/>
    <w:link w:val="a8"/>
    <w:rsid w:val="00D16055"/>
  </w:style>
  <w:style w:type="character" w:customStyle="1" w:styleId="a8">
    <w:name w:val="Текст под линия Знак"/>
    <w:link w:val="a7"/>
    <w:rsid w:val="00D16055"/>
    <w:rPr>
      <w:lang w:val="bg-BG" w:eastAsia="en-US"/>
    </w:rPr>
  </w:style>
  <w:style w:type="paragraph" w:customStyle="1" w:styleId="CharZchnZchnCharCharChar">
    <w:name w:val="Char Zchn Zchn Char Char Char"/>
    <w:basedOn w:val="a"/>
    <w:rsid w:val="00D16055"/>
    <w:pPr>
      <w:tabs>
        <w:tab w:val="left" w:pos="709"/>
      </w:tabs>
    </w:pPr>
    <w:rPr>
      <w:rFonts w:ascii="Tahoma" w:hAnsi="Tahoma"/>
      <w:sz w:val="24"/>
      <w:szCs w:val="24"/>
      <w:lang w:val="pl-PL" w:eastAsia="pl-PL"/>
    </w:rPr>
  </w:style>
  <w:style w:type="paragraph" w:styleId="a9">
    <w:name w:val="header"/>
    <w:basedOn w:val="a"/>
    <w:link w:val="aa"/>
    <w:uiPriority w:val="99"/>
    <w:rsid w:val="008E6754"/>
    <w:pPr>
      <w:tabs>
        <w:tab w:val="center" w:pos="4153"/>
        <w:tab w:val="right" w:pos="8306"/>
      </w:tabs>
    </w:pPr>
  </w:style>
  <w:style w:type="character" w:customStyle="1" w:styleId="aa">
    <w:name w:val="Горен колонтитул Знак"/>
    <w:link w:val="a9"/>
    <w:uiPriority w:val="99"/>
    <w:rsid w:val="008E6754"/>
    <w:rPr>
      <w:lang w:val="bg-BG" w:eastAsia="en-US"/>
    </w:rPr>
  </w:style>
  <w:style w:type="paragraph" w:customStyle="1" w:styleId="normaltableau">
    <w:name w:val="normal_tableau"/>
    <w:basedOn w:val="a"/>
    <w:rsid w:val="008E6754"/>
    <w:pPr>
      <w:spacing w:before="120" w:after="120"/>
      <w:jc w:val="both"/>
    </w:pPr>
    <w:rPr>
      <w:rFonts w:ascii="Optima" w:hAnsi="Optima"/>
      <w:sz w:val="22"/>
      <w:lang w:val="en-GB" w:eastAsia="bg-BG"/>
    </w:rPr>
  </w:style>
  <w:style w:type="character" w:customStyle="1" w:styleId="70">
    <w:name w:val="Заглавие 7 Знак"/>
    <w:link w:val="7"/>
    <w:rsid w:val="007152BC"/>
    <w:rPr>
      <w:rFonts w:ascii="Arial" w:hAnsi="Arial"/>
      <w:b/>
      <w:lang w:val="en-US" w:eastAsia="en-US"/>
    </w:rPr>
  </w:style>
  <w:style w:type="character" w:customStyle="1" w:styleId="90">
    <w:name w:val="Заглавие 9 Знак"/>
    <w:aliases w:val=" Char Знак"/>
    <w:link w:val="9"/>
    <w:rsid w:val="007152BC"/>
    <w:rPr>
      <w:rFonts w:ascii="Arial" w:hAnsi="Arial" w:cs="Arial"/>
      <w:b/>
      <w:bCs/>
      <w:lang w:val="en-US" w:eastAsia="en-US"/>
    </w:rPr>
  </w:style>
  <w:style w:type="paragraph" w:styleId="10">
    <w:name w:val="index 1"/>
    <w:basedOn w:val="a"/>
    <w:next w:val="a"/>
    <w:autoRedefine/>
    <w:rsid w:val="007152BC"/>
    <w:pPr>
      <w:ind w:left="200" w:hanging="200"/>
    </w:pPr>
    <w:rPr>
      <w:lang w:val="en-US"/>
    </w:rPr>
  </w:style>
  <w:style w:type="paragraph" w:styleId="20">
    <w:name w:val="index 2"/>
    <w:basedOn w:val="a"/>
    <w:next w:val="a"/>
    <w:autoRedefine/>
    <w:rsid w:val="007152BC"/>
    <w:pPr>
      <w:ind w:left="400" w:hanging="200"/>
    </w:pPr>
    <w:rPr>
      <w:lang w:val="en-US"/>
    </w:rPr>
  </w:style>
  <w:style w:type="paragraph" w:styleId="30">
    <w:name w:val="index 3"/>
    <w:basedOn w:val="a"/>
    <w:next w:val="a"/>
    <w:autoRedefine/>
    <w:rsid w:val="007152BC"/>
    <w:pPr>
      <w:ind w:left="600" w:hanging="200"/>
    </w:pPr>
    <w:rPr>
      <w:lang w:val="en-US"/>
    </w:rPr>
  </w:style>
  <w:style w:type="paragraph" w:styleId="40">
    <w:name w:val="index 4"/>
    <w:basedOn w:val="a"/>
    <w:next w:val="a"/>
    <w:autoRedefine/>
    <w:rsid w:val="007152BC"/>
    <w:pPr>
      <w:ind w:left="800" w:hanging="200"/>
    </w:pPr>
    <w:rPr>
      <w:lang w:val="en-US"/>
    </w:rPr>
  </w:style>
  <w:style w:type="paragraph" w:styleId="50">
    <w:name w:val="index 5"/>
    <w:basedOn w:val="a"/>
    <w:next w:val="a"/>
    <w:autoRedefine/>
    <w:rsid w:val="007152BC"/>
    <w:pPr>
      <w:ind w:left="1000" w:hanging="200"/>
    </w:pPr>
    <w:rPr>
      <w:lang w:val="en-US"/>
    </w:rPr>
  </w:style>
  <w:style w:type="paragraph" w:styleId="6">
    <w:name w:val="index 6"/>
    <w:basedOn w:val="a"/>
    <w:next w:val="a"/>
    <w:autoRedefine/>
    <w:rsid w:val="007152BC"/>
    <w:pPr>
      <w:ind w:left="1200" w:hanging="200"/>
    </w:pPr>
    <w:rPr>
      <w:lang w:val="en-US"/>
    </w:rPr>
  </w:style>
  <w:style w:type="paragraph" w:styleId="71">
    <w:name w:val="index 7"/>
    <w:basedOn w:val="a"/>
    <w:next w:val="a"/>
    <w:autoRedefine/>
    <w:rsid w:val="007152BC"/>
    <w:pPr>
      <w:ind w:left="1400" w:hanging="200"/>
    </w:pPr>
    <w:rPr>
      <w:lang w:val="en-US"/>
    </w:rPr>
  </w:style>
  <w:style w:type="paragraph" w:styleId="8">
    <w:name w:val="index 8"/>
    <w:basedOn w:val="a"/>
    <w:next w:val="a"/>
    <w:autoRedefine/>
    <w:rsid w:val="007152BC"/>
    <w:pPr>
      <w:ind w:left="1600" w:hanging="200"/>
    </w:pPr>
    <w:rPr>
      <w:lang w:val="en-US"/>
    </w:rPr>
  </w:style>
  <w:style w:type="paragraph" w:styleId="91">
    <w:name w:val="index 9"/>
    <w:basedOn w:val="a"/>
    <w:next w:val="a"/>
    <w:autoRedefine/>
    <w:rsid w:val="007152BC"/>
    <w:pPr>
      <w:ind w:left="1800" w:hanging="200"/>
    </w:pPr>
    <w:rPr>
      <w:lang w:val="en-US"/>
    </w:rPr>
  </w:style>
  <w:style w:type="paragraph" w:styleId="ab">
    <w:name w:val="index heading"/>
    <w:basedOn w:val="a"/>
    <w:next w:val="10"/>
    <w:rsid w:val="007152BC"/>
    <w:rPr>
      <w:lang w:val="en-US"/>
    </w:rPr>
  </w:style>
  <w:style w:type="paragraph" w:styleId="11">
    <w:name w:val="toc 1"/>
    <w:basedOn w:val="a"/>
    <w:next w:val="a"/>
    <w:autoRedefine/>
    <w:rsid w:val="007152BC"/>
    <w:rPr>
      <w:lang w:val="en-US"/>
    </w:rPr>
  </w:style>
  <w:style w:type="paragraph" w:styleId="21">
    <w:name w:val="toc 2"/>
    <w:basedOn w:val="a"/>
    <w:next w:val="a"/>
    <w:autoRedefine/>
    <w:rsid w:val="007152BC"/>
    <w:pPr>
      <w:ind w:left="200"/>
    </w:pPr>
    <w:rPr>
      <w:lang w:val="en-US"/>
    </w:rPr>
  </w:style>
  <w:style w:type="paragraph" w:styleId="31">
    <w:name w:val="toc 3"/>
    <w:basedOn w:val="a"/>
    <w:next w:val="a"/>
    <w:autoRedefine/>
    <w:rsid w:val="007152BC"/>
    <w:pPr>
      <w:ind w:left="400"/>
    </w:pPr>
    <w:rPr>
      <w:lang w:val="en-US"/>
    </w:rPr>
  </w:style>
  <w:style w:type="paragraph" w:styleId="41">
    <w:name w:val="toc 4"/>
    <w:basedOn w:val="a"/>
    <w:next w:val="a"/>
    <w:autoRedefine/>
    <w:rsid w:val="007152BC"/>
    <w:pPr>
      <w:ind w:left="600"/>
    </w:pPr>
    <w:rPr>
      <w:lang w:val="en-US"/>
    </w:rPr>
  </w:style>
  <w:style w:type="paragraph" w:styleId="51">
    <w:name w:val="toc 5"/>
    <w:basedOn w:val="a"/>
    <w:next w:val="a"/>
    <w:autoRedefine/>
    <w:rsid w:val="007152BC"/>
    <w:pPr>
      <w:ind w:left="800"/>
    </w:pPr>
    <w:rPr>
      <w:lang w:val="en-US"/>
    </w:rPr>
  </w:style>
  <w:style w:type="paragraph" w:styleId="60">
    <w:name w:val="toc 6"/>
    <w:basedOn w:val="a"/>
    <w:next w:val="a"/>
    <w:autoRedefine/>
    <w:rsid w:val="007152BC"/>
    <w:pPr>
      <w:ind w:left="1000"/>
    </w:pPr>
    <w:rPr>
      <w:lang w:val="en-US"/>
    </w:rPr>
  </w:style>
  <w:style w:type="paragraph" w:styleId="72">
    <w:name w:val="toc 7"/>
    <w:basedOn w:val="a"/>
    <w:next w:val="a"/>
    <w:autoRedefine/>
    <w:rsid w:val="007152BC"/>
    <w:pPr>
      <w:ind w:left="1200"/>
    </w:pPr>
    <w:rPr>
      <w:lang w:val="en-US"/>
    </w:rPr>
  </w:style>
  <w:style w:type="paragraph" w:styleId="80">
    <w:name w:val="toc 8"/>
    <w:basedOn w:val="a"/>
    <w:next w:val="a"/>
    <w:autoRedefine/>
    <w:rsid w:val="007152BC"/>
    <w:pPr>
      <w:ind w:left="1400"/>
    </w:pPr>
    <w:rPr>
      <w:lang w:val="en-US"/>
    </w:rPr>
  </w:style>
  <w:style w:type="paragraph" w:styleId="92">
    <w:name w:val="toc 9"/>
    <w:basedOn w:val="a"/>
    <w:next w:val="a"/>
    <w:autoRedefine/>
    <w:rsid w:val="007152BC"/>
    <w:pPr>
      <w:ind w:left="1600"/>
    </w:pPr>
    <w:rPr>
      <w:lang w:val="en-US"/>
    </w:rPr>
  </w:style>
  <w:style w:type="paragraph" w:styleId="ac">
    <w:name w:val="Normal Indent"/>
    <w:basedOn w:val="a"/>
    <w:rsid w:val="007152BC"/>
    <w:pPr>
      <w:ind w:left="720"/>
    </w:pPr>
    <w:rPr>
      <w:lang w:val="en-US"/>
    </w:rPr>
  </w:style>
  <w:style w:type="paragraph" w:styleId="ad">
    <w:name w:val="Balloon Text"/>
    <w:basedOn w:val="a"/>
    <w:link w:val="ae"/>
    <w:rsid w:val="007152BC"/>
    <w:rPr>
      <w:rFonts w:ascii="Tahoma" w:hAnsi="Tahoma" w:cs="Tahoma"/>
      <w:sz w:val="16"/>
      <w:szCs w:val="16"/>
      <w:lang w:val="en-US"/>
    </w:rPr>
  </w:style>
  <w:style w:type="character" w:customStyle="1" w:styleId="ae">
    <w:name w:val="Изнесен текст Знак"/>
    <w:link w:val="ad"/>
    <w:rsid w:val="007152BC"/>
    <w:rPr>
      <w:rFonts w:ascii="Tahoma" w:hAnsi="Tahoma" w:cs="Tahoma"/>
      <w:sz w:val="16"/>
      <w:szCs w:val="16"/>
      <w:lang w:val="en-US" w:eastAsia="en-US"/>
    </w:rPr>
  </w:style>
  <w:style w:type="paragraph" w:styleId="af">
    <w:name w:val="List Paragraph"/>
    <w:basedOn w:val="a"/>
    <w:uiPriority w:val="72"/>
    <w:qFormat/>
    <w:rsid w:val="000F4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8761-4FDF-4204-964A-C76A71C5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СОФИЙСКИ УНИВЕРСИТЕТ “СВ</vt:lpstr>
    </vt:vector>
  </TitlesOfParts>
  <Company>User</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creator>User</dc:creator>
  <cp:lastModifiedBy>Marta Blunt</cp:lastModifiedBy>
  <cp:revision>2</cp:revision>
  <cp:lastPrinted>2022-06-16T09:22:00Z</cp:lastPrinted>
  <dcterms:created xsi:type="dcterms:W3CDTF">2022-07-28T12:04:00Z</dcterms:created>
  <dcterms:modified xsi:type="dcterms:W3CDTF">2022-07-28T12:04:00Z</dcterms:modified>
</cp:coreProperties>
</file>